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03EF0" w14:textId="77777777" w:rsidR="00667E53" w:rsidRDefault="00667E53" w:rsidP="003E5C5D">
      <w:pPr>
        <w:spacing w:after="0"/>
        <w:jc w:val="center"/>
        <w:rPr>
          <w:b/>
          <w:sz w:val="32"/>
          <w:szCs w:val="24"/>
          <w:lang w:val="fr-FR"/>
        </w:rPr>
      </w:pPr>
    </w:p>
    <w:p w14:paraId="05DA6A4C" w14:textId="5C3B65E1" w:rsidR="00DA7537" w:rsidRPr="003E5C5D" w:rsidRDefault="0069344D" w:rsidP="003E5C5D">
      <w:pPr>
        <w:spacing w:after="0"/>
        <w:jc w:val="center"/>
        <w:rPr>
          <w:b/>
          <w:sz w:val="32"/>
          <w:szCs w:val="24"/>
          <w:lang w:val="fr-FR"/>
        </w:rPr>
      </w:pPr>
      <w:r w:rsidRPr="003E5C5D">
        <w:rPr>
          <w:b/>
          <w:sz w:val="32"/>
          <w:szCs w:val="24"/>
          <w:lang w:val="fr-FR"/>
        </w:rPr>
        <w:t>L</w:t>
      </w:r>
      <w:r w:rsidR="008A1CDC" w:rsidRPr="003E5C5D">
        <w:rPr>
          <w:b/>
          <w:sz w:val="32"/>
          <w:szCs w:val="24"/>
          <w:lang w:val="fr-FR"/>
        </w:rPr>
        <w:t xml:space="preserve">a </w:t>
      </w:r>
      <w:r w:rsidRPr="003E5C5D">
        <w:rPr>
          <w:b/>
          <w:sz w:val="32"/>
          <w:szCs w:val="24"/>
          <w:lang w:val="fr-FR"/>
        </w:rPr>
        <w:t xml:space="preserve">décision de la </w:t>
      </w:r>
      <w:r w:rsidR="008A1CDC" w:rsidRPr="003E5C5D">
        <w:rPr>
          <w:b/>
          <w:sz w:val="32"/>
          <w:szCs w:val="24"/>
          <w:lang w:val="fr-FR"/>
        </w:rPr>
        <w:t>Colombie</w:t>
      </w:r>
      <w:r w:rsidRPr="003E5C5D">
        <w:rPr>
          <w:b/>
          <w:sz w:val="32"/>
          <w:szCs w:val="24"/>
          <w:lang w:val="fr-FR"/>
        </w:rPr>
        <w:t xml:space="preserve"> de déclarer « non applicable » l´arrêt de la CIJ</w:t>
      </w:r>
      <w:r w:rsidR="00AF4501" w:rsidRPr="003E5C5D">
        <w:rPr>
          <w:b/>
          <w:sz w:val="32"/>
          <w:szCs w:val="24"/>
          <w:lang w:val="fr-FR"/>
        </w:rPr>
        <w:t> :</w:t>
      </w:r>
      <w:r w:rsidR="003E5C5D">
        <w:rPr>
          <w:b/>
          <w:sz w:val="32"/>
          <w:szCs w:val="24"/>
          <w:lang w:val="fr-FR"/>
        </w:rPr>
        <w:t xml:space="preserve"> </w:t>
      </w:r>
      <w:r w:rsidR="00AF4501" w:rsidRPr="003E5C5D">
        <w:rPr>
          <w:b/>
          <w:sz w:val="32"/>
          <w:szCs w:val="24"/>
          <w:lang w:val="fr-FR"/>
        </w:rPr>
        <w:t>brèves réflexions</w:t>
      </w:r>
    </w:p>
    <w:p w14:paraId="272C9AE3" w14:textId="77777777" w:rsidR="00AF4501" w:rsidRPr="008E1BAA" w:rsidRDefault="00AF4501" w:rsidP="003D5D5D">
      <w:pPr>
        <w:spacing w:after="0"/>
        <w:jc w:val="center"/>
        <w:rPr>
          <w:b/>
          <w:sz w:val="24"/>
          <w:szCs w:val="24"/>
          <w:lang w:val="fr-FR"/>
        </w:rPr>
      </w:pPr>
    </w:p>
    <w:p w14:paraId="753EC68D" w14:textId="77777777" w:rsidR="006F44D7" w:rsidRPr="008E1BAA" w:rsidRDefault="00991E1F" w:rsidP="003D5D5D">
      <w:pPr>
        <w:spacing w:after="0"/>
        <w:jc w:val="center"/>
        <w:rPr>
          <w:b/>
          <w:sz w:val="24"/>
          <w:szCs w:val="24"/>
          <w:lang w:val="fr-FR"/>
        </w:rPr>
      </w:pPr>
      <w:r w:rsidRPr="008E1BAA">
        <w:rPr>
          <w:b/>
          <w:sz w:val="24"/>
          <w:szCs w:val="24"/>
          <w:lang w:val="fr-FR"/>
        </w:rPr>
        <w:t>Nicolas Boeglin (</w:t>
      </w:r>
      <w:r w:rsidR="003E2D6E" w:rsidRPr="008E1BAA">
        <w:rPr>
          <w:b/>
          <w:sz w:val="24"/>
          <w:szCs w:val="24"/>
          <w:lang w:val="fr-FR"/>
        </w:rPr>
        <w:t>*)</w:t>
      </w:r>
    </w:p>
    <w:p w14:paraId="045406DA" w14:textId="77777777" w:rsidR="00F763F6" w:rsidRPr="008E1BAA" w:rsidRDefault="00F763F6" w:rsidP="003D5D5D">
      <w:pPr>
        <w:spacing w:after="0"/>
        <w:jc w:val="both"/>
        <w:rPr>
          <w:sz w:val="24"/>
          <w:szCs w:val="24"/>
          <w:lang w:val="fr-FR"/>
        </w:rPr>
      </w:pPr>
      <w:r w:rsidRPr="008E1BAA">
        <w:rPr>
          <w:sz w:val="24"/>
          <w:szCs w:val="24"/>
          <w:lang w:val="fr-FR"/>
        </w:rPr>
        <w:t xml:space="preserve">CIJ - Colombie – Nicaragua - Pacte de Bogota – Président Santos -  </w:t>
      </w:r>
    </w:p>
    <w:p w14:paraId="26977931" w14:textId="77777777" w:rsidR="003E2D6E" w:rsidRPr="008E1BAA" w:rsidRDefault="003E2D6E" w:rsidP="003D5D5D">
      <w:pPr>
        <w:spacing w:after="0"/>
        <w:jc w:val="both"/>
        <w:rPr>
          <w:b/>
          <w:sz w:val="24"/>
          <w:szCs w:val="24"/>
          <w:lang w:val="fr-FR"/>
        </w:rPr>
      </w:pPr>
    </w:p>
    <w:p w14:paraId="1C1115C9" w14:textId="77777777" w:rsidR="00991E1F" w:rsidRPr="008E1BAA" w:rsidRDefault="003E2D6E" w:rsidP="003D5D5D">
      <w:pPr>
        <w:spacing w:after="0"/>
        <w:jc w:val="both"/>
        <w:rPr>
          <w:i/>
          <w:sz w:val="24"/>
          <w:szCs w:val="24"/>
          <w:lang w:val="fr-FR"/>
        </w:rPr>
      </w:pPr>
      <w:r w:rsidRPr="008E1BAA">
        <w:rPr>
          <w:sz w:val="24"/>
          <w:szCs w:val="24"/>
          <w:lang w:val="fr-FR"/>
        </w:rPr>
        <w:t xml:space="preserve">(*) </w:t>
      </w:r>
      <w:r w:rsidR="00991E1F" w:rsidRPr="008E1BAA">
        <w:rPr>
          <w:sz w:val="24"/>
          <w:szCs w:val="24"/>
          <w:lang w:val="fr-FR"/>
        </w:rPr>
        <w:t xml:space="preserve">Professeur de Droit International Public, Faculté de Droit, </w:t>
      </w:r>
      <w:r w:rsidR="00991E1F" w:rsidRPr="008E1BAA">
        <w:rPr>
          <w:i/>
          <w:sz w:val="24"/>
          <w:szCs w:val="24"/>
          <w:lang w:val="fr-FR"/>
        </w:rPr>
        <w:t>Universidad de Costa Rica (UCR)</w:t>
      </w:r>
    </w:p>
    <w:p w14:paraId="567D7059" w14:textId="77777777" w:rsidR="008A1CDC" w:rsidRPr="008E1BAA" w:rsidRDefault="008A1CDC" w:rsidP="003D5D5D">
      <w:pPr>
        <w:spacing w:after="0"/>
        <w:jc w:val="both"/>
        <w:rPr>
          <w:rFonts w:ascii="Arial" w:hAnsi="Arial" w:cs="Arial"/>
          <w:sz w:val="24"/>
          <w:szCs w:val="24"/>
          <w:lang w:val="fr-FR"/>
        </w:rPr>
      </w:pPr>
    </w:p>
    <w:p w14:paraId="254BE63E" w14:textId="79442E76" w:rsidR="000659A2" w:rsidRPr="008E1BAA" w:rsidRDefault="00373FB8" w:rsidP="003D5D5D">
      <w:pPr>
        <w:spacing w:after="0"/>
        <w:jc w:val="both"/>
        <w:rPr>
          <w:rFonts w:ascii="Arial" w:hAnsi="Arial" w:cs="Arial"/>
          <w:sz w:val="24"/>
          <w:szCs w:val="24"/>
          <w:lang w:val="fr-FR"/>
        </w:rPr>
      </w:pPr>
      <w:r w:rsidRPr="008E1BAA">
        <w:rPr>
          <w:rFonts w:ascii="Arial" w:hAnsi="Arial" w:cs="Arial"/>
          <w:sz w:val="24"/>
          <w:szCs w:val="24"/>
          <w:lang w:val="fr-FR"/>
        </w:rPr>
        <w:t>La Colombie, par</w:t>
      </w:r>
      <w:r w:rsidR="008A1CDC" w:rsidRPr="008E1BAA">
        <w:rPr>
          <w:rFonts w:ascii="Arial" w:hAnsi="Arial" w:cs="Arial"/>
          <w:sz w:val="24"/>
          <w:szCs w:val="24"/>
          <w:lang w:val="fr-FR"/>
        </w:rPr>
        <w:t xml:space="preserve"> la voix de son Président</w:t>
      </w:r>
      <w:r w:rsidR="003E2D6E" w:rsidRPr="008E1BAA">
        <w:rPr>
          <w:rFonts w:ascii="Arial" w:hAnsi="Arial" w:cs="Arial"/>
          <w:sz w:val="24"/>
          <w:szCs w:val="24"/>
          <w:lang w:val="fr-FR"/>
        </w:rPr>
        <w:t>,</w:t>
      </w:r>
      <w:r w:rsidR="008A1CDC" w:rsidRPr="008E1BAA">
        <w:rPr>
          <w:rFonts w:ascii="Arial" w:hAnsi="Arial" w:cs="Arial"/>
          <w:sz w:val="24"/>
          <w:szCs w:val="24"/>
          <w:lang w:val="fr-FR"/>
        </w:rPr>
        <w:t xml:space="preserve"> a déclaré le 10 septembre dernier « </w:t>
      </w:r>
      <w:r w:rsidR="008A1CDC" w:rsidRPr="008E1BAA">
        <w:rPr>
          <w:rFonts w:ascii="Arial" w:hAnsi="Arial" w:cs="Arial"/>
          <w:i/>
          <w:sz w:val="24"/>
          <w:szCs w:val="24"/>
          <w:lang w:val="fr-FR"/>
        </w:rPr>
        <w:t>no aplicable</w:t>
      </w:r>
      <w:r w:rsidR="008A1CDC" w:rsidRPr="008E1BAA">
        <w:rPr>
          <w:rFonts w:ascii="Arial" w:hAnsi="Arial" w:cs="Arial"/>
          <w:sz w:val="24"/>
          <w:szCs w:val="24"/>
          <w:lang w:val="fr-FR"/>
        </w:rPr>
        <w:t xml:space="preserve"> » l´arrêt de la CIJ rendu le 19 novembre 2012 </w:t>
      </w:r>
      <w:r w:rsidR="003E2D6E" w:rsidRPr="008E1BAA">
        <w:rPr>
          <w:rFonts w:ascii="Arial" w:hAnsi="Arial" w:cs="Arial"/>
          <w:sz w:val="24"/>
          <w:szCs w:val="24"/>
          <w:lang w:val="fr-FR"/>
        </w:rPr>
        <w:t xml:space="preserve">(voir </w:t>
      </w:r>
      <w:hyperlink r:id="rId7" w:history="1">
        <w:r w:rsidR="003E2D6E" w:rsidRPr="008E1BAA">
          <w:rPr>
            <w:rStyle w:val="Lienhypertexte"/>
            <w:rFonts w:ascii="Arial" w:hAnsi="Arial" w:cs="Arial"/>
            <w:sz w:val="24"/>
            <w:szCs w:val="24"/>
            <w:lang w:val="fr-FR"/>
          </w:rPr>
          <w:t>texte de l´ arrêt</w:t>
        </w:r>
      </w:hyperlink>
      <w:r w:rsidR="003E2D6E" w:rsidRPr="008E1BAA">
        <w:rPr>
          <w:rFonts w:ascii="Arial" w:hAnsi="Arial" w:cs="Arial"/>
          <w:sz w:val="24"/>
          <w:szCs w:val="24"/>
          <w:lang w:val="fr-FR"/>
        </w:rPr>
        <w:t xml:space="preserve">) </w:t>
      </w:r>
      <w:r w:rsidR="008A1CDC" w:rsidRPr="008E1BAA">
        <w:rPr>
          <w:rFonts w:ascii="Arial" w:hAnsi="Arial" w:cs="Arial"/>
          <w:sz w:val="24"/>
          <w:szCs w:val="24"/>
          <w:lang w:val="fr-FR"/>
        </w:rPr>
        <w:t>relatif à la délimitation des espaces maritimes dans la mer de</w:t>
      </w:r>
      <w:r w:rsidR="00985E14">
        <w:rPr>
          <w:rFonts w:ascii="Arial" w:hAnsi="Arial" w:cs="Arial"/>
          <w:sz w:val="24"/>
          <w:szCs w:val="24"/>
          <w:lang w:val="fr-FR"/>
        </w:rPr>
        <w:t>s</w:t>
      </w:r>
      <w:bookmarkStart w:id="0" w:name="_GoBack"/>
      <w:bookmarkEnd w:id="0"/>
      <w:r w:rsidR="008A1CDC" w:rsidRPr="008E1BAA">
        <w:rPr>
          <w:rFonts w:ascii="Arial" w:hAnsi="Arial" w:cs="Arial"/>
          <w:sz w:val="24"/>
          <w:szCs w:val="24"/>
          <w:lang w:val="fr-FR"/>
        </w:rPr>
        <w:t xml:space="preserve"> Caraïbes. </w:t>
      </w:r>
      <w:r w:rsidR="00AF4501" w:rsidRPr="008E1BAA">
        <w:rPr>
          <w:rFonts w:ascii="Arial" w:hAnsi="Arial" w:cs="Arial"/>
          <w:sz w:val="24"/>
          <w:szCs w:val="24"/>
          <w:lang w:val="fr-FR"/>
        </w:rPr>
        <w:t xml:space="preserve">Avant de procéder à analyser le contenu de la déclaration du Président de la Colombie, une brève </w:t>
      </w:r>
      <w:r w:rsidR="00E6517F" w:rsidRPr="008E1BAA">
        <w:rPr>
          <w:rFonts w:ascii="Arial" w:hAnsi="Arial" w:cs="Arial"/>
          <w:sz w:val="24"/>
          <w:szCs w:val="24"/>
          <w:lang w:val="fr-FR"/>
        </w:rPr>
        <w:t>présentation du</w:t>
      </w:r>
      <w:r w:rsidR="00AF4501" w:rsidRPr="008E1BAA">
        <w:rPr>
          <w:rFonts w:ascii="Arial" w:hAnsi="Arial" w:cs="Arial"/>
          <w:sz w:val="24"/>
          <w:szCs w:val="24"/>
          <w:lang w:val="fr-FR"/>
        </w:rPr>
        <w:t xml:space="preserve"> contexte s´impose, afin de mieux comprendre la portée de cette inusitée posi</w:t>
      </w:r>
      <w:r w:rsidR="00E6517F" w:rsidRPr="008E1BAA">
        <w:rPr>
          <w:rFonts w:ascii="Arial" w:hAnsi="Arial" w:cs="Arial"/>
          <w:sz w:val="24"/>
          <w:szCs w:val="24"/>
          <w:lang w:val="fr-FR"/>
        </w:rPr>
        <w:t>tion officielle.</w:t>
      </w:r>
    </w:p>
    <w:p w14:paraId="6BCC9F2E" w14:textId="77777777" w:rsidR="00B810DD" w:rsidRPr="008E1BAA" w:rsidRDefault="00B810DD" w:rsidP="003D5D5D">
      <w:pPr>
        <w:spacing w:after="0"/>
        <w:jc w:val="both"/>
        <w:rPr>
          <w:rFonts w:ascii="Arial" w:hAnsi="Arial" w:cs="Arial"/>
          <w:sz w:val="24"/>
          <w:szCs w:val="24"/>
          <w:lang w:val="fr-FR"/>
        </w:rPr>
      </w:pPr>
    </w:p>
    <w:p w14:paraId="37345D09" w14:textId="4D7C95C7" w:rsidR="000659A2" w:rsidRPr="00EC60E0" w:rsidRDefault="000659A2" w:rsidP="003D5D5D">
      <w:pPr>
        <w:spacing w:after="0"/>
        <w:jc w:val="both"/>
        <w:rPr>
          <w:rFonts w:ascii="Arial" w:hAnsi="Arial" w:cs="Arial"/>
          <w:b/>
          <w:sz w:val="24"/>
          <w:szCs w:val="24"/>
          <w:lang w:val="fr-FR"/>
        </w:rPr>
      </w:pPr>
      <w:r w:rsidRPr="008E1BAA">
        <w:rPr>
          <w:rFonts w:ascii="Arial" w:hAnsi="Arial" w:cs="Arial"/>
          <w:b/>
          <w:sz w:val="24"/>
          <w:szCs w:val="24"/>
          <w:lang w:val="fr-FR"/>
        </w:rPr>
        <w:t xml:space="preserve">BREF APERÇU DU CONTEXTE : </w:t>
      </w:r>
    </w:p>
    <w:p w14:paraId="6EE1EB3F" w14:textId="39C60EA4" w:rsidR="009D64E6" w:rsidRPr="008E1BAA" w:rsidRDefault="00B21E68" w:rsidP="003D5D5D">
      <w:pPr>
        <w:spacing w:after="0"/>
        <w:jc w:val="both"/>
        <w:rPr>
          <w:rFonts w:ascii="Arial" w:hAnsi="Arial" w:cs="Arial"/>
          <w:bCs/>
          <w:sz w:val="24"/>
          <w:szCs w:val="24"/>
          <w:lang w:val="fr-FR"/>
        </w:rPr>
      </w:pPr>
      <w:r w:rsidRPr="008E1BAA">
        <w:rPr>
          <w:rFonts w:ascii="Arial" w:hAnsi="Arial" w:cs="Arial"/>
          <w:sz w:val="24"/>
          <w:szCs w:val="24"/>
          <w:lang w:val="fr-FR"/>
        </w:rPr>
        <w:t>L´arrêt</w:t>
      </w:r>
      <w:r w:rsidR="008A1CDC" w:rsidRPr="008E1BAA">
        <w:rPr>
          <w:rFonts w:ascii="Arial" w:hAnsi="Arial" w:cs="Arial"/>
          <w:sz w:val="24"/>
          <w:szCs w:val="24"/>
          <w:lang w:val="fr-FR"/>
        </w:rPr>
        <w:t xml:space="preserve"> de la </w:t>
      </w:r>
      <w:r w:rsidRPr="008E1BAA">
        <w:rPr>
          <w:rFonts w:ascii="Arial" w:hAnsi="Arial" w:cs="Arial"/>
          <w:sz w:val="24"/>
          <w:szCs w:val="24"/>
          <w:lang w:val="fr-FR"/>
        </w:rPr>
        <w:t>CIJ rendu</w:t>
      </w:r>
      <w:r w:rsidR="001D7DA7" w:rsidRPr="008E1BAA">
        <w:rPr>
          <w:rFonts w:ascii="Arial" w:hAnsi="Arial" w:cs="Arial"/>
          <w:sz w:val="24"/>
          <w:szCs w:val="24"/>
          <w:lang w:val="fr-FR"/>
        </w:rPr>
        <w:t xml:space="preserve"> publique le 19 novembre 2012 </w:t>
      </w:r>
      <w:r w:rsidR="008A1CDC" w:rsidRPr="008E1BAA">
        <w:rPr>
          <w:rFonts w:ascii="Arial" w:hAnsi="Arial" w:cs="Arial"/>
          <w:sz w:val="24"/>
          <w:szCs w:val="24"/>
          <w:lang w:val="fr-FR"/>
        </w:rPr>
        <w:t>répond à une requête présentée par le Nicaragua en 2001</w:t>
      </w:r>
      <w:r w:rsidR="003E2D6E" w:rsidRPr="008E1BAA">
        <w:rPr>
          <w:rFonts w:ascii="Arial" w:hAnsi="Arial" w:cs="Arial"/>
          <w:sz w:val="24"/>
          <w:szCs w:val="24"/>
          <w:lang w:val="fr-FR"/>
        </w:rPr>
        <w:t xml:space="preserve"> (voir </w:t>
      </w:r>
      <w:hyperlink r:id="rId8" w:history="1">
        <w:r w:rsidR="003E2D6E" w:rsidRPr="008E1BAA">
          <w:rPr>
            <w:rStyle w:val="Lienhypertexte"/>
            <w:rFonts w:ascii="Arial" w:hAnsi="Arial" w:cs="Arial"/>
            <w:sz w:val="24"/>
            <w:szCs w:val="24"/>
            <w:lang w:val="fr-FR"/>
          </w:rPr>
          <w:t>texte</w:t>
        </w:r>
      </w:hyperlink>
      <w:r w:rsidR="003E2D6E" w:rsidRPr="008E1BAA">
        <w:rPr>
          <w:rFonts w:ascii="Arial" w:hAnsi="Arial" w:cs="Arial"/>
          <w:sz w:val="24"/>
          <w:szCs w:val="24"/>
          <w:lang w:val="fr-FR"/>
        </w:rPr>
        <w:t xml:space="preserve"> de la requête introductive d´instance)</w:t>
      </w:r>
      <w:r w:rsidR="008A1CDC" w:rsidRPr="008E1BAA">
        <w:rPr>
          <w:rFonts w:ascii="Arial" w:hAnsi="Arial" w:cs="Arial"/>
          <w:sz w:val="24"/>
          <w:szCs w:val="24"/>
          <w:lang w:val="fr-FR"/>
        </w:rPr>
        <w:t>, afin de régler le différend avec la</w:t>
      </w:r>
      <w:r w:rsidR="00CC5F2E" w:rsidRPr="008E1BAA">
        <w:rPr>
          <w:rFonts w:ascii="Arial" w:hAnsi="Arial" w:cs="Arial"/>
          <w:sz w:val="24"/>
          <w:szCs w:val="24"/>
          <w:lang w:val="fr-FR"/>
        </w:rPr>
        <w:t xml:space="preserve"> Colombie provoqué par</w:t>
      </w:r>
      <w:r w:rsidR="008A1CDC" w:rsidRPr="008E1BAA">
        <w:rPr>
          <w:rFonts w:ascii="Arial" w:hAnsi="Arial" w:cs="Arial"/>
          <w:sz w:val="24"/>
          <w:szCs w:val="24"/>
          <w:lang w:val="fr-FR"/>
        </w:rPr>
        <w:t xml:space="preserve"> la dénonciation en </w:t>
      </w:r>
      <w:r w:rsidR="003E2D6E" w:rsidRPr="008E1BAA">
        <w:rPr>
          <w:rFonts w:ascii="Arial" w:hAnsi="Arial" w:cs="Arial"/>
          <w:sz w:val="24"/>
          <w:szCs w:val="24"/>
          <w:lang w:val="fr-FR"/>
        </w:rPr>
        <w:t xml:space="preserve">févier </w:t>
      </w:r>
      <w:r w:rsidR="008A1CDC" w:rsidRPr="008E1BAA">
        <w:rPr>
          <w:rFonts w:ascii="Arial" w:hAnsi="Arial" w:cs="Arial"/>
          <w:sz w:val="24"/>
          <w:szCs w:val="24"/>
          <w:lang w:val="fr-FR"/>
        </w:rPr>
        <w:t xml:space="preserve">1980 par le Nicaragua du traité Esguerra-Barcenas signé avec la </w:t>
      </w:r>
      <w:r w:rsidR="00306A18" w:rsidRPr="008E1BAA">
        <w:rPr>
          <w:rFonts w:ascii="Arial" w:hAnsi="Arial" w:cs="Arial"/>
          <w:sz w:val="24"/>
          <w:szCs w:val="24"/>
          <w:lang w:val="fr-FR"/>
        </w:rPr>
        <w:t>Colombie</w:t>
      </w:r>
      <w:r w:rsidR="003E2D6E" w:rsidRPr="008E1BAA">
        <w:rPr>
          <w:rFonts w:ascii="Arial" w:hAnsi="Arial" w:cs="Arial"/>
          <w:sz w:val="24"/>
          <w:szCs w:val="24"/>
          <w:lang w:val="fr-FR"/>
        </w:rPr>
        <w:t>:</w:t>
      </w:r>
      <w:r w:rsidR="007334EF" w:rsidRPr="008E1BAA">
        <w:rPr>
          <w:rFonts w:ascii="Arial" w:hAnsi="Arial" w:cs="Arial"/>
          <w:sz w:val="24"/>
          <w:szCs w:val="24"/>
          <w:lang w:val="fr-FR"/>
        </w:rPr>
        <w:t xml:space="preserve"> ce traité reconnaissait</w:t>
      </w:r>
      <w:r w:rsidR="003E2D6E" w:rsidRPr="008E1BAA">
        <w:rPr>
          <w:rFonts w:ascii="Arial" w:hAnsi="Arial" w:cs="Arial"/>
          <w:sz w:val="24"/>
          <w:szCs w:val="24"/>
          <w:lang w:val="fr-FR"/>
        </w:rPr>
        <w:t>, entre autres, la sou</w:t>
      </w:r>
      <w:r w:rsidR="007334EF" w:rsidRPr="008E1BAA">
        <w:rPr>
          <w:rFonts w:ascii="Arial" w:hAnsi="Arial" w:cs="Arial"/>
          <w:sz w:val="24"/>
          <w:szCs w:val="24"/>
          <w:lang w:val="fr-FR"/>
        </w:rPr>
        <w:t>veraineté de la Colo</w:t>
      </w:r>
      <w:r w:rsidR="003E2D6E" w:rsidRPr="008E1BAA">
        <w:rPr>
          <w:rFonts w:ascii="Arial" w:hAnsi="Arial" w:cs="Arial"/>
          <w:sz w:val="24"/>
          <w:szCs w:val="24"/>
          <w:lang w:val="fr-FR"/>
        </w:rPr>
        <w:t>mbie sur l´archipel de San Andres y Providencia face aux côtes nicaraguayennes.</w:t>
      </w:r>
      <w:r w:rsidR="008A1CDC" w:rsidRPr="008E1BAA">
        <w:rPr>
          <w:rFonts w:ascii="Arial" w:hAnsi="Arial" w:cs="Arial"/>
          <w:sz w:val="24"/>
          <w:szCs w:val="24"/>
          <w:lang w:val="fr-FR"/>
        </w:rPr>
        <w:t xml:space="preserve"> Depuis </w:t>
      </w:r>
      <w:r w:rsidR="00306A18" w:rsidRPr="008E1BAA">
        <w:rPr>
          <w:rFonts w:ascii="Arial" w:hAnsi="Arial" w:cs="Arial"/>
          <w:sz w:val="24"/>
          <w:szCs w:val="24"/>
          <w:lang w:val="fr-FR"/>
        </w:rPr>
        <w:t>l´année</w:t>
      </w:r>
      <w:r w:rsidR="003E2D6E" w:rsidRPr="008E1BAA">
        <w:rPr>
          <w:rFonts w:ascii="Arial" w:hAnsi="Arial" w:cs="Arial"/>
          <w:sz w:val="24"/>
          <w:szCs w:val="24"/>
          <w:lang w:val="fr-FR"/>
        </w:rPr>
        <w:t xml:space="preserve"> </w:t>
      </w:r>
      <w:r w:rsidR="008A1CDC" w:rsidRPr="008E1BAA">
        <w:rPr>
          <w:rFonts w:ascii="Arial" w:hAnsi="Arial" w:cs="Arial"/>
          <w:sz w:val="24"/>
          <w:szCs w:val="24"/>
          <w:lang w:val="fr-FR"/>
        </w:rPr>
        <w:t>1980, la Colombie a considéré inutile de négocier quoi que ce soit avec le Nicaragua et c´est tou</w:t>
      </w:r>
      <w:r w:rsidR="003E2D6E" w:rsidRPr="008E1BAA">
        <w:rPr>
          <w:rFonts w:ascii="Arial" w:hAnsi="Arial" w:cs="Arial"/>
          <w:sz w:val="24"/>
          <w:szCs w:val="24"/>
          <w:lang w:val="fr-FR"/>
        </w:rPr>
        <w:t>t naturellement que ce dernier a</w:t>
      </w:r>
      <w:r w:rsidR="008A1CDC" w:rsidRPr="008E1BAA">
        <w:rPr>
          <w:rFonts w:ascii="Arial" w:hAnsi="Arial" w:cs="Arial"/>
          <w:sz w:val="24"/>
          <w:szCs w:val="24"/>
          <w:lang w:val="fr-FR"/>
        </w:rPr>
        <w:t xml:space="preserve"> décidé de recourir à la CIJ afin d´obten</w:t>
      </w:r>
      <w:r w:rsidR="006F44D7" w:rsidRPr="008E1BAA">
        <w:rPr>
          <w:rFonts w:ascii="Arial" w:hAnsi="Arial" w:cs="Arial"/>
          <w:sz w:val="24"/>
          <w:szCs w:val="24"/>
          <w:lang w:val="fr-FR"/>
        </w:rPr>
        <w:t>ir un règlement fondé sur les rè</w:t>
      </w:r>
      <w:r w:rsidR="008A1CDC" w:rsidRPr="008E1BAA">
        <w:rPr>
          <w:rFonts w:ascii="Arial" w:hAnsi="Arial" w:cs="Arial"/>
          <w:sz w:val="24"/>
          <w:szCs w:val="24"/>
          <w:lang w:val="fr-FR"/>
        </w:rPr>
        <w:t>gles applicables en la matière.</w:t>
      </w:r>
      <w:r w:rsidR="00373FB8" w:rsidRPr="008E1BAA">
        <w:rPr>
          <w:rFonts w:ascii="Arial" w:hAnsi="Arial" w:cs="Arial"/>
          <w:sz w:val="24"/>
          <w:szCs w:val="24"/>
          <w:lang w:val="fr-FR"/>
        </w:rPr>
        <w:t xml:space="preserve"> </w:t>
      </w:r>
      <w:r w:rsidR="008A1CDC" w:rsidRPr="008E1BAA">
        <w:rPr>
          <w:rFonts w:ascii="Arial" w:hAnsi="Arial" w:cs="Arial"/>
          <w:sz w:val="24"/>
          <w:szCs w:val="24"/>
          <w:lang w:val="fr-FR"/>
        </w:rPr>
        <w:t xml:space="preserve"> La durée de l´instance </w:t>
      </w:r>
      <w:r w:rsidR="006F44D7" w:rsidRPr="008E1BAA">
        <w:rPr>
          <w:rFonts w:ascii="Arial" w:hAnsi="Arial" w:cs="Arial"/>
          <w:sz w:val="24"/>
          <w:szCs w:val="24"/>
          <w:lang w:val="fr-FR"/>
        </w:rPr>
        <w:t xml:space="preserve">de plus de 11 ans </w:t>
      </w:r>
      <w:r w:rsidR="008A1CDC" w:rsidRPr="008E1BAA">
        <w:rPr>
          <w:rFonts w:ascii="Arial" w:hAnsi="Arial" w:cs="Arial"/>
          <w:sz w:val="24"/>
          <w:szCs w:val="24"/>
          <w:lang w:val="fr-FR"/>
        </w:rPr>
        <w:t>s´explique par la présentation initiale d´exceptions préliminaires par la Colombie, donna</w:t>
      </w:r>
      <w:r w:rsidR="006F44D7" w:rsidRPr="008E1BAA">
        <w:rPr>
          <w:rFonts w:ascii="Arial" w:hAnsi="Arial" w:cs="Arial"/>
          <w:sz w:val="24"/>
          <w:szCs w:val="24"/>
          <w:lang w:val="fr-FR"/>
        </w:rPr>
        <w:t>nt lie</w:t>
      </w:r>
      <w:r w:rsidR="00CC5F2E" w:rsidRPr="008E1BAA">
        <w:rPr>
          <w:rFonts w:ascii="Arial" w:hAnsi="Arial" w:cs="Arial"/>
          <w:sz w:val="24"/>
          <w:szCs w:val="24"/>
          <w:lang w:val="fr-FR"/>
        </w:rPr>
        <w:t xml:space="preserve">u à un </w:t>
      </w:r>
      <w:r w:rsidR="00346ED7" w:rsidRPr="008E1BAA">
        <w:rPr>
          <w:rFonts w:ascii="Arial" w:hAnsi="Arial" w:cs="Arial"/>
          <w:sz w:val="24"/>
          <w:szCs w:val="24"/>
          <w:lang w:val="fr-FR"/>
        </w:rPr>
        <w:t xml:space="preserve">premier </w:t>
      </w:r>
      <w:r w:rsidR="00CC5F2E" w:rsidRPr="008E1BAA">
        <w:rPr>
          <w:rFonts w:ascii="Arial" w:hAnsi="Arial" w:cs="Arial"/>
          <w:sz w:val="24"/>
          <w:szCs w:val="24"/>
          <w:lang w:val="fr-FR"/>
        </w:rPr>
        <w:t xml:space="preserve">arrêt au mois de décembre </w:t>
      </w:r>
      <w:r w:rsidR="00346ED7" w:rsidRPr="008E1BAA">
        <w:rPr>
          <w:rFonts w:ascii="Arial" w:hAnsi="Arial" w:cs="Arial"/>
          <w:sz w:val="24"/>
          <w:szCs w:val="24"/>
          <w:lang w:val="fr-FR"/>
        </w:rPr>
        <w:t>2007</w:t>
      </w:r>
      <w:r w:rsidR="007A75F2">
        <w:rPr>
          <w:rStyle w:val="Marquenotebasdepage"/>
          <w:rFonts w:ascii="Arial" w:hAnsi="Arial" w:cs="Arial"/>
          <w:sz w:val="24"/>
          <w:szCs w:val="24"/>
          <w:lang w:val="fr-FR"/>
        </w:rPr>
        <w:footnoteReference w:id="1"/>
      </w:r>
      <w:r w:rsidRPr="008E1BAA">
        <w:rPr>
          <w:rFonts w:ascii="Arial" w:hAnsi="Arial" w:cs="Arial"/>
          <w:sz w:val="24"/>
          <w:szCs w:val="24"/>
          <w:lang w:val="fr-FR"/>
        </w:rPr>
        <w:t>, suivi</w:t>
      </w:r>
      <w:r w:rsidR="008A1CDC" w:rsidRPr="008E1BAA">
        <w:rPr>
          <w:rFonts w:ascii="Arial" w:hAnsi="Arial" w:cs="Arial"/>
          <w:sz w:val="24"/>
          <w:szCs w:val="24"/>
          <w:lang w:val="fr-FR"/>
        </w:rPr>
        <w:t xml:space="preserve"> par une demande </w:t>
      </w:r>
      <w:r w:rsidR="006F44D7" w:rsidRPr="008E1BAA">
        <w:rPr>
          <w:rFonts w:ascii="Arial" w:hAnsi="Arial" w:cs="Arial"/>
          <w:sz w:val="24"/>
          <w:szCs w:val="24"/>
          <w:lang w:val="fr-FR"/>
        </w:rPr>
        <w:t>d</w:t>
      </w:r>
      <w:r w:rsidR="008A1CDC" w:rsidRPr="008E1BAA">
        <w:rPr>
          <w:rFonts w:ascii="Arial" w:hAnsi="Arial" w:cs="Arial"/>
          <w:sz w:val="24"/>
          <w:szCs w:val="24"/>
          <w:lang w:val="fr-FR"/>
        </w:rPr>
        <w:t xml:space="preserve">´intervention (quelque peu tardive) présentées de façon quasi simultanée </w:t>
      </w:r>
      <w:r w:rsidR="00373FB8" w:rsidRPr="008E1BAA">
        <w:rPr>
          <w:rFonts w:ascii="Arial" w:hAnsi="Arial" w:cs="Arial"/>
          <w:sz w:val="24"/>
          <w:szCs w:val="24"/>
          <w:lang w:val="fr-FR"/>
        </w:rPr>
        <w:t>au mois de février</w:t>
      </w:r>
      <w:r w:rsidR="006F44D7" w:rsidRPr="008E1BAA">
        <w:rPr>
          <w:rFonts w:ascii="Arial" w:hAnsi="Arial" w:cs="Arial"/>
          <w:sz w:val="24"/>
          <w:szCs w:val="24"/>
          <w:lang w:val="fr-FR"/>
        </w:rPr>
        <w:t xml:space="preserve"> 2010 </w:t>
      </w:r>
      <w:r w:rsidR="00373FB8" w:rsidRPr="008E1BAA">
        <w:rPr>
          <w:rFonts w:ascii="Arial" w:hAnsi="Arial" w:cs="Arial"/>
          <w:sz w:val="24"/>
          <w:szCs w:val="24"/>
          <w:lang w:val="fr-FR"/>
        </w:rPr>
        <w:t>par deux gouvernements</w:t>
      </w:r>
      <w:r w:rsidR="008A1CDC" w:rsidRPr="008E1BAA">
        <w:rPr>
          <w:rFonts w:ascii="Arial" w:hAnsi="Arial" w:cs="Arial"/>
          <w:sz w:val="24"/>
          <w:szCs w:val="24"/>
          <w:lang w:val="fr-FR"/>
        </w:rPr>
        <w:t xml:space="preserve"> </w:t>
      </w:r>
      <w:r w:rsidR="003E2D6E" w:rsidRPr="008E1BAA">
        <w:rPr>
          <w:rFonts w:ascii="Arial" w:hAnsi="Arial" w:cs="Arial"/>
          <w:sz w:val="24"/>
          <w:szCs w:val="24"/>
          <w:lang w:val="fr-FR"/>
        </w:rPr>
        <w:t>qui entreten</w:t>
      </w:r>
      <w:r w:rsidR="00373FB8" w:rsidRPr="008E1BAA">
        <w:rPr>
          <w:rFonts w:ascii="Arial" w:hAnsi="Arial" w:cs="Arial"/>
          <w:sz w:val="24"/>
          <w:szCs w:val="24"/>
          <w:lang w:val="fr-FR"/>
        </w:rPr>
        <w:t>aient</w:t>
      </w:r>
      <w:r w:rsidR="006F44D7" w:rsidRPr="008E1BAA">
        <w:rPr>
          <w:rFonts w:ascii="Arial" w:hAnsi="Arial" w:cs="Arial"/>
          <w:sz w:val="24"/>
          <w:szCs w:val="24"/>
          <w:lang w:val="fr-FR"/>
        </w:rPr>
        <w:t xml:space="preserve"> de bon</w:t>
      </w:r>
      <w:r w:rsidR="00373FB8" w:rsidRPr="008E1BAA">
        <w:rPr>
          <w:rFonts w:ascii="Arial" w:hAnsi="Arial" w:cs="Arial"/>
          <w:sz w:val="24"/>
          <w:szCs w:val="24"/>
          <w:lang w:val="fr-FR"/>
        </w:rPr>
        <w:t>s</w:t>
      </w:r>
      <w:r w:rsidR="006F44D7" w:rsidRPr="008E1BAA">
        <w:rPr>
          <w:rFonts w:ascii="Arial" w:hAnsi="Arial" w:cs="Arial"/>
          <w:sz w:val="24"/>
          <w:szCs w:val="24"/>
          <w:lang w:val="fr-FR"/>
        </w:rPr>
        <w:t xml:space="preserve"> rappor</w:t>
      </w:r>
      <w:r w:rsidR="008A1CDC" w:rsidRPr="008E1BAA">
        <w:rPr>
          <w:rFonts w:ascii="Arial" w:hAnsi="Arial" w:cs="Arial"/>
          <w:sz w:val="24"/>
          <w:szCs w:val="24"/>
          <w:lang w:val="fr-FR"/>
        </w:rPr>
        <w:t>t</w:t>
      </w:r>
      <w:r w:rsidR="00373FB8" w:rsidRPr="008E1BAA">
        <w:rPr>
          <w:rFonts w:ascii="Arial" w:hAnsi="Arial" w:cs="Arial"/>
          <w:sz w:val="24"/>
          <w:szCs w:val="24"/>
          <w:lang w:val="fr-FR"/>
        </w:rPr>
        <w:t xml:space="preserve">s avec celui du Président Uribe de la </w:t>
      </w:r>
      <w:r w:rsidR="006F44D7" w:rsidRPr="008E1BAA">
        <w:rPr>
          <w:rFonts w:ascii="Arial" w:hAnsi="Arial" w:cs="Arial"/>
          <w:sz w:val="24"/>
          <w:szCs w:val="24"/>
          <w:lang w:val="fr-FR"/>
        </w:rPr>
        <w:t>Colo</w:t>
      </w:r>
      <w:r w:rsidR="008A1CDC" w:rsidRPr="008E1BAA">
        <w:rPr>
          <w:rFonts w:ascii="Arial" w:hAnsi="Arial" w:cs="Arial"/>
          <w:sz w:val="24"/>
          <w:szCs w:val="24"/>
          <w:lang w:val="fr-FR"/>
        </w:rPr>
        <w:t xml:space="preserve">mbie </w:t>
      </w:r>
      <w:r w:rsidR="006F44D7" w:rsidRPr="008E1BAA">
        <w:rPr>
          <w:rFonts w:ascii="Arial" w:hAnsi="Arial" w:cs="Arial"/>
          <w:sz w:val="24"/>
          <w:szCs w:val="24"/>
          <w:lang w:val="fr-FR"/>
        </w:rPr>
        <w:t xml:space="preserve">(et de moins bon rapports avec le </w:t>
      </w:r>
      <w:r w:rsidR="00373FB8" w:rsidRPr="008E1BAA">
        <w:rPr>
          <w:rFonts w:ascii="Arial" w:hAnsi="Arial" w:cs="Arial"/>
          <w:sz w:val="24"/>
          <w:szCs w:val="24"/>
          <w:lang w:val="fr-FR"/>
        </w:rPr>
        <w:t xml:space="preserve">Président Ortega du </w:t>
      </w:r>
      <w:r w:rsidR="006F44D7" w:rsidRPr="008E1BAA">
        <w:rPr>
          <w:rFonts w:ascii="Arial" w:hAnsi="Arial" w:cs="Arial"/>
          <w:sz w:val="24"/>
          <w:szCs w:val="24"/>
          <w:lang w:val="fr-FR"/>
        </w:rPr>
        <w:t>Nicaragua)</w:t>
      </w:r>
      <w:r w:rsidR="008A1CDC" w:rsidRPr="008E1BAA">
        <w:rPr>
          <w:rFonts w:ascii="Arial" w:hAnsi="Arial" w:cs="Arial"/>
          <w:sz w:val="24"/>
          <w:szCs w:val="24"/>
          <w:lang w:val="fr-FR"/>
        </w:rPr>
        <w:t xml:space="preserve"> à savoir </w:t>
      </w:r>
      <w:r w:rsidR="00373FB8" w:rsidRPr="008E1BAA">
        <w:rPr>
          <w:rFonts w:ascii="Arial" w:hAnsi="Arial" w:cs="Arial"/>
          <w:sz w:val="24"/>
          <w:szCs w:val="24"/>
          <w:lang w:val="fr-FR"/>
        </w:rPr>
        <w:t>ceux du Costa Rica et du</w:t>
      </w:r>
      <w:r w:rsidR="008A1CDC" w:rsidRPr="008E1BAA">
        <w:rPr>
          <w:rFonts w:ascii="Arial" w:hAnsi="Arial" w:cs="Arial"/>
          <w:sz w:val="24"/>
          <w:szCs w:val="24"/>
          <w:lang w:val="fr-FR"/>
        </w:rPr>
        <w:t xml:space="preserve"> Honduras</w:t>
      </w:r>
      <w:r w:rsidR="006F44D7" w:rsidRPr="008E1BAA">
        <w:rPr>
          <w:rFonts w:ascii="Arial" w:hAnsi="Arial" w:cs="Arial"/>
          <w:sz w:val="24"/>
          <w:szCs w:val="24"/>
          <w:lang w:val="fr-FR"/>
        </w:rPr>
        <w:t xml:space="preserve"> (post coup d´Etat de juin 2009</w:t>
      </w:r>
      <w:r w:rsidR="00CC5F2E" w:rsidRPr="008E1BAA">
        <w:rPr>
          <w:rFonts w:ascii="Arial" w:hAnsi="Arial" w:cs="Arial"/>
          <w:sz w:val="24"/>
          <w:szCs w:val="24"/>
          <w:lang w:val="fr-FR"/>
        </w:rPr>
        <w:t xml:space="preserve"> pour ce dernier</w:t>
      </w:r>
      <w:r w:rsidR="006F44D7" w:rsidRPr="008E1BAA">
        <w:rPr>
          <w:rFonts w:ascii="Arial" w:hAnsi="Arial" w:cs="Arial"/>
          <w:sz w:val="24"/>
          <w:szCs w:val="24"/>
          <w:lang w:val="fr-FR"/>
        </w:rPr>
        <w:t>)</w:t>
      </w:r>
      <w:r w:rsidR="00373FB8" w:rsidRPr="008E1BAA">
        <w:rPr>
          <w:rFonts w:ascii="Arial" w:hAnsi="Arial" w:cs="Arial"/>
          <w:sz w:val="24"/>
          <w:szCs w:val="24"/>
          <w:lang w:val="fr-FR"/>
        </w:rPr>
        <w:t>. Les</w:t>
      </w:r>
      <w:r w:rsidR="008A1CDC" w:rsidRPr="008E1BAA">
        <w:rPr>
          <w:rFonts w:ascii="Arial" w:hAnsi="Arial" w:cs="Arial"/>
          <w:sz w:val="24"/>
          <w:szCs w:val="24"/>
          <w:lang w:val="fr-FR"/>
        </w:rPr>
        <w:t xml:space="preserve"> deux demandes d´interv</w:t>
      </w:r>
      <w:r w:rsidR="006F44D7" w:rsidRPr="008E1BAA">
        <w:rPr>
          <w:rFonts w:ascii="Arial" w:hAnsi="Arial" w:cs="Arial"/>
          <w:sz w:val="24"/>
          <w:szCs w:val="24"/>
          <w:lang w:val="fr-FR"/>
        </w:rPr>
        <w:t xml:space="preserve">ention </w:t>
      </w:r>
      <w:r w:rsidR="00373FB8" w:rsidRPr="008E1BAA">
        <w:rPr>
          <w:rFonts w:ascii="Arial" w:hAnsi="Arial" w:cs="Arial"/>
          <w:sz w:val="24"/>
          <w:szCs w:val="24"/>
          <w:lang w:val="fr-FR"/>
        </w:rPr>
        <w:t xml:space="preserve">du Costa Rica et du Honduras </w:t>
      </w:r>
      <w:r w:rsidR="006F44D7" w:rsidRPr="008E1BAA">
        <w:rPr>
          <w:rFonts w:ascii="Arial" w:hAnsi="Arial" w:cs="Arial"/>
          <w:sz w:val="24"/>
          <w:szCs w:val="24"/>
          <w:lang w:val="fr-FR"/>
        </w:rPr>
        <w:t xml:space="preserve">ont été rejetées </w:t>
      </w:r>
      <w:r w:rsidR="006F44D7" w:rsidRPr="008E1BAA">
        <w:rPr>
          <w:rFonts w:ascii="Arial" w:hAnsi="Arial" w:cs="Arial"/>
          <w:sz w:val="24"/>
          <w:szCs w:val="24"/>
          <w:lang w:val="fr-FR"/>
        </w:rPr>
        <w:lastRenderedPageBreak/>
        <w:t>en 2011 par la CIJ</w:t>
      </w:r>
      <w:r w:rsidR="00CC5F2E" w:rsidRPr="008E1BAA">
        <w:rPr>
          <w:rFonts w:ascii="Arial" w:hAnsi="Arial" w:cs="Arial"/>
          <w:sz w:val="24"/>
          <w:szCs w:val="24"/>
          <w:lang w:val="fr-FR"/>
        </w:rPr>
        <w:t xml:space="preserve"> ne laissant plus aucune</w:t>
      </w:r>
      <w:r w:rsidR="008A1CDC" w:rsidRPr="008E1BAA">
        <w:rPr>
          <w:rFonts w:ascii="Arial" w:hAnsi="Arial" w:cs="Arial"/>
          <w:sz w:val="24"/>
          <w:szCs w:val="24"/>
          <w:lang w:val="fr-FR"/>
        </w:rPr>
        <w:t xml:space="preserve"> possibilité de dilater l´instance à la Colombie afin d´éviter un arrêt sur le fond. </w:t>
      </w:r>
      <w:r w:rsidR="00F763F6" w:rsidRPr="008E1BAA">
        <w:rPr>
          <w:rFonts w:ascii="Arial" w:hAnsi="Arial" w:cs="Arial"/>
          <w:sz w:val="24"/>
          <w:szCs w:val="24"/>
          <w:lang w:val="fr-FR"/>
        </w:rPr>
        <w:t xml:space="preserve">Voilà donc un arrêt </w:t>
      </w:r>
      <w:r w:rsidR="00306A18" w:rsidRPr="008E1BAA">
        <w:rPr>
          <w:rFonts w:ascii="Arial" w:hAnsi="Arial" w:cs="Arial"/>
          <w:sz w:val="24"/>
          <w:szCs w:val="24"/>
          <w:lang w:val="fr-FR"/>
        </w:rPr>
        <w:t xml:space="preserve">fort attendu </w:t>
      </w:r>
      <w:r w:rsidR="001D7DA7" w:rsidRPr="008E1BAA">
        <w:rPr>
          <w:rFonts w:ascii="Arial" w:hAnsi="Arial" w:cs="Arial"/>
          <w:sz w:val="24"/>
          <w:szCs w:val="24"/>
          <w:lang w:val="fr-FR"/>
        </w:rPr>
        <w:t xml:space="preserve">qui </w:t>
      </w:r>
      <w:r w:rsidR="00F763F6" w:rsidRPr="008E1BAA">
        <w:rPr>
          <w:rFonts w:ascii="Arial" w:hAnsi="Arial" w:cs="Arial"/>
          <w:sz w:val="24"/>
          <w:szCs w:val="24"/>
          <w:lang w:val="fr-FR"/>
        </w:rPr>
        <w:t xml:space="preserve">met fin à 32 années </w:t>
      </w:r>
      <w:r w:rsidR="00306A18" w:rsidRPr="008E1BAA">
        <w:rPr>
          <w:rFonts w:ascii="Arial" w:hAnsi="Arial" w:cs="Arial"/>
          <w:sz w:val="24"/>
          <w:szCs w:val="24"/>
          <w:lang w:val="fr-FR"/>
        </w:rPr>
        <w:t>d´incertitudes dans la région : en effet</w:t>
      </w:r>
      <w:r w:rsidR="00F763F6" w:rsidRPr="008E1BAA">
        <w:rPr>
          <w:rFonts w:ascii="Arial" w:hAnsi="Arial" w:cs="Arial"/>
          <w:sz w:val="24"/>
          <w:szCs w:val="24"/>
          <w:lang w:val="fr-FR"/>
        </w:rPr>
        <w:t xml:space="preserve"> bien des Etats ont procédé à remettre à plus tard leurs délimitations maritimes en attente d´un règlement de ce différend.</w:t>
      </w:r>
      <w:r w:rsidR="00CA25A4" w:rsidRPr="008E1BAA">
        <w:rPr>
          <w:rFonts w:ascii="Arial" w:hAnsi="Arial" w:cs="Arial"/>
          <w:sz w:val="24"/>
          <w:szCs w:val="24"/>
          <w:lang w:val="fr-FR"/>
        </w:rPr>
        <w:t xml:space="preserve"> La mer des Caraïbes, comme on le sait est une mer semi fermée caractérisée par une multitude d´Etats continentaux, insulaires et autres entités (notamment des territoires d´outre mer européens et étasuniens)</w:t>
      </w:r>
      <w:r w:rsidR="0069344D" w:rsidRPr="008E1BAA">
        <w:rPr>
          <w:rFonts w:ascii="Arial" w:hAnsi="Arial" w:cs="Arial"/>
          <w:sz w:val="24"/>
          <w:szCs w:val="24"/>
          <w:lang w:val="fr-FR"/>
        </w:rPr>
        <w:t xml:space="preserve">. La carte géographique trouvée sur ce </w:t>
      </w:r>
      <w:hyperlink r:id="rId9" w:history="1">
        <w:r w:rsidR="0069344D" w:rsidRPr="008E1BAA">
          <w:rPr>
            <w:rStyle w:val="Lienhypertexte"/>
            <w:rFonts w:ascii="Arial" w:hAnsi="Arial" w:cs="Arial"/>
            <w:sz w:val="24"/>
            <w:szCs w:val="24"/>
            <w:lang w:val="fr-FR"/>
          </w:rPr>
          <w:t>lien</w:t>
        </w:r>
      </w:hyperlink>
      <w:r w:rsidR="002B668B" w:rsidRPr="008E1BAA">
        <w:rPr>
          <w:rFonts w:ascii="Arial" w:hAnsi="Arial" w:cs="Arial"/>
          <w:sz w:val="24"/>
          <w:szCs w:val="24"/>
          <w:lang w:val="fr-FR"/>
        </w:rPr>
        <w:t xml:space="preserve"> sur les contentieux dits « de basse intensité »</w:t>
      </w:r>
      <w:r w:rsidR="0069344D" w:rsidRPr="008E1BAA">
        <w:rPr>
          <w:rFonts w:ascii="Arial" w:hAnsi="Arial" w:cs="Arial"/>
          <w:sz w:val="24"/>
          <w:szCs w:val="24"/>
          <w:lang w:val="fr-FR"/>
        </w:rPr>
        <w:t xml:space="preserve"> permet d´avoir une idée de la complexité des opérations de délimitation maritime. </w:t>
      </w:r>
      <w:r w:rsidRPr="008E1BAA">
        <w:rPr>
          <w:rFonts w:ascii="Arial" w:hAnsi="Arial" w:cs="Arial"/>
          <w:sz w:val="24"/>
          <w:szCs w:val="24"/>
          <w:lang w:val="fr-FR"/>
        </w:rPr>
        <w:t>La figure</w:t>
      </w:r>
      <w:r w:rsidR="009D64E6" w:rsidRPr="008E1BAA">
        <w:rPr>
          <w:rFonts w:ascii="Arial" w:hAnsi="Arial" w:cs="Arial"/>
          <w:sz w:val="24"/>
          <w:szCs w:val="24"/>
          <w:lang w:val="fr-FR"/>
        </w:rPr>
        <w:t xml:space="preserve"> inclue dans l´étude intitulée « </w:t>
      </w:r>
      <w:hyperlink r:id="rId10" w:history="1">
        <w:r w:rsidR="009D64E6" w:rsidRPr="008E1BAA">
          <w:rPr>
            <w:rStyle w:val="Lienhypertexte"/>
            <w:rFonts w:ascii="Arial" w:hAnsi="Arial" w:cs="Arial"/>
            <w:sz w:val="24"/>
            <w:szCs w:val="24"/>
            <w:lang w:val="fr-FR"/>
          </w:rPr>
          <w:t>Les revendication frontalière dans le bassin Caraïbes : état des lieux et perspectives </w:t>
        </w:r>
      </w:hyperlink>
      <w:r w:rsidR="00EC60E0">
        <w:rPr>
          <w:rFonts w:ascii="Arial" w:hAnsi="Arial" w:cs="Arial"/>
          <w:sz w:val="24"/>
          <w:szCs w:val="24"/>
          <w:lang w:val="fr-FR"/>
        </w:rPr>
        <w:t>» (</w:t>
      </w:r>
      <w:r w:rsidR="009D64E6" w:rsidRPr="008E1BAA">
        <w:rPr>
          <w:rFonts w:ascii="Arial" w:hAnsi="Arial" w:cs="Arial"/>
          <w:sz w:val="24"/>
          <w:szCs w:val="24"/>
          <w:lang w:val="fr-FR"/>
        </w:rPr>
        <w:t xml:space="preserve">p. 619)  illustre également l´enchevêtrement des zones auxquelles peuvent prétendre les Etats de cette région du monde. </w:t>
      </w:r>
    </w:p>
    <w:p w14:paraId="6C0ACCF1" w14:textId="77777777" w:rsidR="008A1CDC" w:rsidRPr="008E1BAA" w:rsidRDefault="0069344D" w:rsidP="003D5D5D">
      <w:pPr>
        <w:spacing w:after="0"/>
        <w:jc w:val="both"/>
        <w:rPr>
          <w:rFonts w:ascii="Arial" w:hAnsi="Arial" w:cs="Arial"/>
          <w:sz w:val="24"/>
          <w:szCs w:val="24"/>
          <w:lang w:val="fr-FR"/>
        </w:rPr>
      </w:pPr>
      <w:r w:rsidRPr="008E1BAA">
        <w:rPr>
          <w:rFonts w:ascii="Arial" w:hAnsi="Arial" w:cs="Arial"/>
          <w:sz w:val="24"/>
          <w:szCs w:val="24"/>
          <w:lang w:val="fr-FR"/>
        </w:rPr>
        <w:t>P</w:t>
      </w:r>
      <w:r w:rsidR="00CA25A4" w:rsidRPr="008E1BAA">
        <w:rPr>
          <w:rFonts w:ascii="Arial" w:hAnsi="Arial" w:cs="Arial"/>
          <w:sz w:val="24"/>
          <w:szCs w:val="24"/>
          <w:lang w:val="fr-FR"/>
        </w:rPr>
        <w:t>our ne prendre qu´un ex</w:t>
      </w:r>
      <w:r w:rsidR="00B21E68" w:rsidRPr="008E1BAA">
        <w:rPr>
          <w:rFonts w:ascii="Arial" w:hAnsi="Arial" w:cs="Arial"/>
          <w:sz w:val="24"/>
          <w:szCs w:val="24"/>
          <w:lang w:val="fr-FR"/>
        </w:rPr>
        <w:t>emple (parmi bien d´autres), afin de</w:t>
      </w:r>
      <w:r w:rsidR="00CA25A4" w:rsidRPr="008E1BAA">
        <w:rPr>
          <w:rFonts w:ascii="Arial" w:hAnsi="Arial" w:cs="Arial"/>
          <w:sz w:val="24"/>
          <w:szCs w:val="24"/>
          <w:lang w:val="fr-FR"/>
        </w:rPr>
        <w:t xml:space="preserve"> procéder à la délimitation de </w:t>
      </w:r>
      <w:r w:rsidRPr="008E1BAA">
        <w:rPr>
          <w:rFonts w:ascii="Arial" w:hAnsi="Arial" w:cs="Arial"/>
          <w:sz w:val="24"/>
          <w:szCs w:val="24"/>
          <w:lang w:val="fr-FR"/>
        </w:rPr>
        <w:t>sa</w:t>
      </w:r>
      <w:r w:rsidR="00CA25A4" w:rsidRPr="008E1BAA">
        <w:rPr>
          <w:rFonts w:ascii="Arial" w:hAnsi="Arial" w:cs="Arial"/>
          <w:sz w:val="24"/>
          <w:szCs w:val="24"/>
          <w:lang w:val="fr-FR"/>
        </w:rPr>
        <w:t xml:space="preserve"> façade maritime dans les Caraïbes, le Honduras doit négocier avec pas moins de 8 Etats (</w:t>
      </w:r>
      <w:r w:rsidR="00CA25A4" w:rsidRPr="008E1BAA">
        <w:rPr>
          <w:rFonts w:ascii="Arial" w:hAnsi="Arial" w:cs="Arial"/>
          <w:color w:val="000000"/>
          <w:sz w:val="24"/>
          <w:szCs w:val="24"/>
          <w:shd w:val="clear" w:color="auto" w:fill="FFFFFF"/>
          <w:lang w:val="fr-FR"/>
        </w:rPr>
        <w:t xml:space="preserve">Guatemala, Belize, Mexique, Cuba, Royaume Uni (les Îles Caïmans), la Jamaïque, la Colombie et le Nicaragua). </w:t>
      </w:r>
    </w:p>
    <w:p w14:paraId="75651988" w14:textId="77777777" w:rsidR="003E2D6E" w:rsidRPr="008E1BAA" w:rsidRDefault="003E2D6E" w:rsidP="003D5D5D">
      <w:pPr>
        <w:spacing w:after="0"/>
        <w:jc w:val="both"/>
        <w:rPr>
          <w:rFonts w:ascii="Arial" w:hAnsi="Arial" w:cs="Arial"/>
          <w:sz w:val="24"/>
          <w:szCs w:val="24"/>
          <w:lang w:val="fr-FR"/>
        </w:rPr>
      </w:pPr>
    </w:p>
    <w:p w14:paraId="42916A78" w14:textId="77777777" w:rsidR="003E2D6E" w:rsidRPr="008E1BAA" w:rsidRDefault="003E2D6E" w:rsidP="003D5D5D">
      <w:pPr>
        <w:spacing w:after="0"/>
        <w:jc w:val="both"/>
        <w:rPr>
          <w:rFonts w:ascii="Arial" w:hAnsi="Arial" w:cs="Arial"/>
          <w:b/>
          <w:sz w:val="24"/>
          <w:szCs w:val="24"/>
          <w:lang w:val="fr-FR"/>
        </w:rPr>
      </w:pPr>
      <w:r w:rsidRPr="008E1BAA">
        <w:rPr>
          <w:rFonts w:ascii="Arial" w:hAnsi="Arial" w:cs="Arial"/>
          <w:b/>
          <w:sz w:val="24"/>
          <w:szCs w:val="24"/>
          <w:lang w:val="fr-FR"/>
        </w:rPr>
        <w:t>LE CONTENU DE LA DECLARATION </w:t>
      </w:r>
      <w:r w:rsidR="000659A2" w:rsidRPr="008E1BAA">
        <w:rPr>
          <w:rFonts w:ascii="Arial" w:hAnsi="Arial" w:cs="Arial"/>
          <w:b/>
          <w:sz w:val="24"/>
          <w:szCs w:val="24"/>
          <w:lang w:val="fr-FR"/>
        </w:rPr>
        <w:t>DU PRESIDENT DE LA COLOMBIE</w:t>
      </w:r>
      <w:r w:rsidRPr="008E1BAA">
        <w:rPr>
          <w:rFonts w:ascii="Arial" w:hAnsi="Arial" w:cs="Arial"/>
          <w:b/>
          <w:sz w:val="24"/>
          <w:szCs w:val="24"/>
          <w:lang w:val="fr-FR"/>
        </w:rPr>
        <w:t xml:space="preserve">: </w:t>
      </w:r>
    </w:p>
    <w:p w14:paraId="5FAE655E" w14:textId="31D8FB96" w:rsidR="00DF3BF9" w:rsidRPr="008E1BAA" w:rsidRDefault="008A1CDC" w:rsidP="003D5D5D">
      <w:pPr>
        <w:spacing w:after="0"/>
        <w:jc w:val="both"/>
        <w:rPr>
          <w:rFonts w:ascii="Arial" w:hAnsi="Arial" w:cs="Arial"/>
          <w:sz w:val="24"/>
          <w:szCs w:val="24"/>
          <w:lang w:val="fr-FR"/>
        </w:rPr>
      </w:pPr>
      <w:r w:rsidRPr="008E1BAA">
        <w:rPr>
          <w:rFonts w:ascii="Arial" w:hAnsi="Arial" w:cs="Arial"/>
          <w:sz w:val="24"/>
          <w:szCs w:val="24"/>
          <w:lang w:val="fr-FR"/>
        </w:rPr>
        <w:t xml:space="preserve">La déclaration du Président Santos mérite </w:t>
      </w:r>
      <w:r w:rsidR="000659A2" w:rsidRPr="008E1BAA">
        <w:rPr>
          <w:rFonts w:ascii="Arial" w:hAnsi="Arial" w:cs="Arial"/>
          <w:sz w:val="24"/>
          <w:szCs w:val="24"/>
          <w:lang w:val="fr-FR"/>
        </w:rPr>
        <w:t>d´être lue, relue,</w:t>
      </w:r>
      <w:r w:rsidR="003E2D6E" w:rsidRPr="008E1BAA">
        <w:rPr>
          <w:rFonts w:ascii="Arial" w:hAnsi="Arial" w:cs="Arial"/>
          <w:sz w:val="24"/>
          <w:szCs w:val="24"/>
          <w:lang w:val="fr-FR"/>
        </w:rPr>
        <w:t xml:space="preserve"> écoutée et réécoutée</w:t>
      </w:r>
      <w:r w:rsidRPr="008E1BAA">
        <w:rPr>
          <w:rFonts w:ascii="Arial" w:hAnsi="Arial" w:cs="Arial"/>
          <w:sz w:val="24"/>
          <w:szCs w:val="24"/>
          <w:lang w:val="fr-FR"/>
        </w:rPr>
        <w:t xml:space="preserve">. </w:t>
      </w:r>
      <w:r w:rsidR="003E2D6E" w:rsidRPr="008E1BAA">
        <w:rPr>
          <w:rFonts w:ascii="Arial" w:hAnsi="Arial" w:cs="Arial"/>
          <w:sz w:val="24"/>
          <w:szCs w:val="24"/>
          <w:lang w:val="fr-FR"/>
        </w:rPr>
        <w:t xml:space="preserve">Elle peut même être </w:t>
      </w:r>
      <w:hyperlink r:id="rId11" w:history="1">
        <w:r w:rsidR="003E2D6E" w:rsidRPr="008E1BAA">
          <w:rPr>
            <w:rStyle w:val="Lienhypertexte"/>
            <w:rFonts w:ascii="Arial" w:hAnsi="Arial" w:cs="Arial"/>
            <w:sz w:val="24"/>
            <w:szCs w:val="24"/>
            <w:lang w:val="fr-FR"/>
          </w:rPr>
          <w:t>vue et revue</w:t>
        </w:r>
      </w:hyperlink>
      <w:r w:rsidR="003E2D6E" w:rsidRPr="008E1BAA">
        <w:rPr>
          <w:rFonts w:ascii="Arial" w:hAnsi="Arial" w:cs="Arial"/>
          <w:sz w:val="24"/>
          <w:szCs w:val="24"/>
          <w:lang w:val="fr-FR"/>
        </w:rPr>
        <w:t xml:space="preserve"> sur le site de « Confidencial » (Nicaragua). </w:t>
      </w:r>
      <w:r w:rsidRPr="008E1BAA">
        <w:rPr>
          <w:rFonts w:ascii="Arial" w:hAnsi="Arial" w:cs="Arial"/>
          <w:sz w:val="24"/>
          <w:szCs w:val="24"/>
          <w:lang w:val="fr-FR"/>
        </w:rPr>
        <w:t xml:space="preserve">Les spécialistes du </w:t>
      </w:r>
      <w:r w:rsidR="009E06EC" w:rsidRPr="008E1BAA">
        <w:rPr>
          <w:rFonts w:ascii="Arial" w:hAnsi="Arial" w:cs="Arial"/>
          <w:sz w:val="24"/>
          <w:szCs w:val="24"/>
          <w:lang w:val="fr-FR"/>
        </w:rPr>
        <w:t xml:space="preserve">droit international comprendront peut être mieux </w:t>
      </w:r>
      <w:r w:rsidR="003E2D6E" w:rsidRPr="008E1BAA">
        <w:rPr>
          <w:rFonts w:ascii="Arial" w:hAnsi="Arial" w:cs="Arial"/>
          <w:sz w:val="24"/>
          <w:szCs w:val="24"/>
          <w:lang w:val="fr-FR"/>
        </w:rPr>
        <w:t xml:space="preserve">en l´écoutant </w:t>
      </w:r>
      <w:r w:rsidR="00B21E68" w:rsidRPr="008E1BAA">
        <w:rPr>
          <w:rFonts w:ascii="Arial" w:hAnsi="Arial" w:cs="Arial"/>
          <w:sz w:val="24"/>
          <w:szCs w:val="24"/>
          <w:lang w:val="fr-FR"/>
        </w:rPr>
        <w:t>le type de vents</w:t>
      </w:r>
      <w:r w:rsidR="009E06EC" w:rsidRPr="008E1BAA">
        <w:rPr>
          <w:rFonts w:ascii="Arial" w:hAnsi="Arial" w:cs="Arial"/>
          <w:sz w:val="24"/>
          <w:szCs w:val="24"/>
          <w:lang w:val="fr-FR"/>
        </w:rPr>
        <w:t xml:space="preserve"> qui souffle</w:t>
      </w:r>
      <w:r w:rsidR="00B21E68" w:rsidRPr="008E1BAA">
        <w:rPr>
          <w:rFonts w:ascii="Arial" w:hAnsi="Arial" w:cs="Arial"/>
          <w:sz w:val="24"/>
          <w:szCs w:val="24"/>
          <w:lang w:val="fr-FR"/>
        </w:rPr>
        <w:t>nt</w:t>
      </w:r>
      <w:r w:rsidR="009E06EC" w:rsidRPr="008E1BAA">
        <w:rPr>
          <w:rFonts w:ascii="Arial" w:hAnsi="Arial" w:cs="Arial"/>
          <w:sz w:val="24"/>
          <w:szCs w:val="24"/>
          <w:lang w:val="fr-FR"/>
        </w:rPr>
        <w:t xml:space="preserve"> à Bogota depuis le 19 novembre 2012</w:t>
      </w:r>
      <w:r w:rsidR="003E2D6E" w:rsidRPr="008E1BAA">
        <w:rPr>
          <w:rFonts w:ascii="Arial" w:hAnsi="Arial" w:cs="Arial"/>
          <w:sz w:val="24"/>
          <w:szCs w:val="24"/>
          <w:lang w:val="fr-FR"/>
        </w:rPr>
        <w:t xml:space="preserve"> mais peut être un peu moins</w:t>
      </w:r>
      <w:r w:rsidR="00CC5F2E" w:rsidRPr="008E1BAA">
        <w:rPr>
          <w:rFonts w:ascii="Arial" w:hAnsi="Arial" w:cs="Arial"/>
          <w:sz w:val="24"/>
          <w:szCs w:val="24"/>
          <w:lang w:val="fr-FR"/>
        </w:rPr>
        <w:t xml:space="preserve"> la stratégie</w:t>
      </w:r>
      <w:r w:rsidR="003E2D6E" w:rsidRPr="008E1BAA">
        <w:rPr>
          <w:rFonts w:ascii="Arial" w:hAnsi="Arial" w:cs="Arial"/>
          <w:sz w:val="24"/>
          <w:szCs w:val="24"/>
          <w:lang w:val="fr-FR"/>
        </w:rPr>
        <w:t xml:space="preserve"> </w:t>
      </w:r>
      <w:r w:rsidR="001D7DA7" w:rsidRPr="008E1BAA">
        <w:rPr>
          <w:rFonts w:ascii="Arial" w:hAnsi="Arial" w:cs="Arial"/>
          <w:sz w:val="24"/>
          <w:szCs w:val="24"/>
          <w:lang w:val="fr-FR"/>
        </w:rPr>
        <w:t xml:space="preserve">juridique </w:t>
      </w:r>
      <w:r w:rsidR="003E2D6E" w:rsidRPr="008E1BAA">
        <w:rPr>
          <w:rFonts w:ascii="Arial" w:hAnsi="Arial" w:cs="Arial"/>
          <w:sz w:val="24"/>
          <w:szCs w:val="24"/>
          <w:lang w:val="fr-FR"/>
        </w:rPr>
        <w:t>suivie</w:t>
      </w:r>
      <w:r w:rsidR="00115803" w:rsidRPr="008E1BAA">
        <w:rPr>
          <w:rFonts w:ascii="Arial" w:hAnsi="Arial" w:cs="Arial"/>
          <w:sz w:val="24"/>
          <w:szCs w:val="24"/>
          <w:lang w:val="fr-FR"/>
        </w:rPr>
        <w:t xml:space="preserve"> </w:t>
      </w:r>
      <w:r w:rsidR="003E2D6E" w:rsidRPr="008E1BAA">
        <w:rPr>
          <w:rFonts w:ascii="Arial" w:hAnsi="Arial" w:cs="Arial"/>
          <w:sz w:val="24"/>
          <w:szCs w:val="24"/>
          <w:lang w:val="fr-FR"/>
        </w:rPr>
        <w:t xml:space="preserve">par les </w:t>
      </w:r>
      <w:r w:rsidR="00115803" w:rsidRPr="008E1BAA">
        <w:rPr>
          <w:rFonts w:ascii="Arial" w:hAnsi="Arial" w:cs="Arial"/>
          <w:sz w:val="24"/>
          <w:szCs w:val="24"/>
          <w:lang w:val="fr-FR"/>
        </w:rPr>
        <w:t xml:space="preserve">autorités </w:t>
      </w:r>
      <w:r w:rsidR="003E2D6E" w:rsidRPr="008E1BAA">
        <w:rPr>
          <w:rFonts w:ascii="Arial" w:hAnsi="Arial" w:cs="Arial"/>
          <w:sz w:val="24"/>
          <w:szCs w:val="24"/>
          <w:lang w:val="fr-FR"/>
        </w:rPr>
        <w:t xml:space="preserve">actuelles </w:t>
      </w:r>
      <w:r w:rsidR="00115803" w:rsidRPr="008E1BAA">
        <w:rPr>
          <w:rFonts w:ascii="Arial" w:hAnsi="Arial" w:cs="Arial"/>
          <w:sz w:val="24"/>
          <w:szCs w:val="24"/>
          <w:lang w:val="fr-FR"/>
        </w:rPr>
        <w:t>de la Colombie</w:t>
      </w:r>
      <w:r w:rsidR="009E06EC" w:rsidRPr="008E1BAA">
        <w:rPr>
          <w:rFonts w:ascii="Arial" w:hAnsi="Arial" w:cs="Arial"/>
          <w:sz w:val="24"/>
          <w:szCs w:val="24"/>
          <w:lang w:val="fr-FR"/>
        </w:rPr>
        <w:t xml:space="preserve">. </w:t>
      </w:r>
      <w:r w:rsidR="003E2D6E" w:rsidRPr="008E1BAA">
        <w:rPr>
          <w:rFonts w:ascii="Arial" w:hAnsi="Arial" w:cs="Arial"/>
          <w:sz w:val="24"/>
          <w:szCs w:val="24"/>
          <w:lang w:val="fr-FR"/>
        </w:rPr>
        <w:t xml:space="preserve">Nous avions eu à cet égard l´occasion d´analyser </w:t>
      </w:r>
      <w:r w:rsidR="00C75CB8" w:rsidRPr="008E1BAA">
        <w:rPr>
          <w:rFonts w:ascii="Arial" w:hAnsi="Arial" w:cs="Arial"/>
          <w:sz w:val="24"/>
          <w:szCs w:val="24"/>
          <w:lang w:val="fr-FR"/>
        </w:rPr>
        <w:t xml:space="preserve">dans ces mêmes pages </w:t>
      </w:r>
      <w:r w:rsidR="003E2D6E" w:rsidRPr="008E1BAA">
        <w:rPr>
          <w:rFonts w:ascii="Arial" w:hAnsi="Arial" w:cs="Arial"/>
          <w:sz w:val="24"/>
          <w:szCs w:val="24"/>
          <w:lang w:val="fr-FR"/>
        </w:rPr>
        <w:t>la première mesure prise 10 jours après le pronon</w:t>
      </w:r>
      <w:r w:rsidR="000659A2" w:rsidRPr="008E1BAA">
        <w:rPr>
          <w:rFonts w:ascii="Arial" w:hAnsi="Arial" w:cs="Arial"/>
          <w:sz w:val="24"/>
          <w:szCs w:val="24"/>
          <w:lang w:val="fr-FR"/>
        </w:rPr>
        <w:t>cé de l´arrêt par la Colo</w:t>
      </w:r>
      <w:r w:rsidR="00C75CB8" w:rsidRPr="008E1BAA">
        <w:rPr>
          <w:rFonts w:ascii="Arial" w:hAnsi="Arial" w:cs="Arial"/>
          <w:sz w:val="24"/>
          <w:szCs w:val="24"/>
          <w:lang w:val="fr-FR"/>
        </w:rPr>
        <w:t>mbie,</w:t>
      </w:r>
      <w:r w:rsidR="003E2D6E" w:rsidRPr="008E1BAA">
        <w:rPr>
          <w:rFonts w:ascii="Arial" w:hAnsi="Arial" w:cs="Arial"/>
          <w:sz w:val="24"/>
          <w:szCs w:val="24"/>
          <w:lang w:val="fr-FR"/>
        </w:rPr>
        <w:t xml:space="preserve"> à savoir la dénonciation du Pacte de Bogota </w:t>
      </w:r>
      <w:r w:rsidR="00EC60E0">
        <w:rPr>
          <w:rFonts w:ascii="Arial" w:hAnsi="Arial" w:cs="Arial"/>
          <w:sz w:val="24"/>
          <w:szCs w:val="24"/>
          <w:lang w:val="fr-FR"/>
        </w:rPr>
        <w:t>de 19</w:t>
      </w:r>
      <w:r w:rsidR="00E6517F" w:rsidRPr="008E1BAA">
        <w:rPr>
          <w:rFonts w:ascii="Arial" w:hAnsi="Arial" w:cs="Arial"/>
          <w:sz w:val="24"/>
          <w:szCs w:val="24"/>
          <w:lang w:val="fr-FR"/>
        </w:rPr>
        <w:t xml:space="preserve">48 </w:t>
      </w:r>
      <w:r w:rsidR="00C75CB8" w:rsidRPr="008E1BAA">
        <w:rPr>
          <w:rFonts w:ascii="Arial" w:hAnsi="Arial" w:cs="Arial"/>
          <w:sz w:val="24"/>
          <w:szCs w:val="24"/>
          <w:lang w:val="fr-FR"/>
        </w:rPr>
        <w:t>par …  Bogota</w:t>
      </w:r>
      <w:r w:rsidR="00DF3BF9" w:rsidRPr="008E1BAA">
        <w:rPr>
          <w:rFonts w:ascii="Arial" w:hAnsi="Arial" w:cs="Arial"/>
          <w:sz w:val="24"/>
          <w:szCs w:val="24"/>
          <w:lang w:val="fr-FR"/>
        </w:rPr>
        <w:t xml:space="preserve"> que nous avions con</w:t>
      </w:r>
      <w:r w:rsidR="0069344D" w:rsidRPr="008E1BAA">
        <w:rPr>
          <w:rFonts w:ascii="Arial" w:hAnsi="Arial" w:cs="Arial"/>
          <w:sz w:val="24"/>
          <w:szCs w:val="24"/>
          <w:lang w:val="fr-FR"/>
        </w:rPr>
        <w:t>c</w:t>
      </w:r>
      <w:r w:rsidR="00DF3BF9" w:rsidRPr="008E1BAA">
        <w:rPr>
          <w:rFonts w:ascii="Arial" w:hAnsi="Arial" w:cs="Arial"/>
          <w:sz w:val="24"/>
          <w:szCs w:val="24"/>
          <w:lang w:val="fr-FR"/>
        </w:rPr>
        <w:t xml:space="preserve">lu de la manière suivante : </w:t>
      </w:r>
      <w:r w:rsidR="00DF3BF9" w:rsidRPr="008E1BAA">
        <w:rPr>
          <w:rFonts w:ascii="Arial" w:hAnsi="Arial" w:cs="Arial"/>
          <w:color w:val="000000"/>
          <w:sz w:val="24"/>
          <w:szCs w:val="24"/>
          <w:shd w:val="clear" w:color="auto" w:fill="FFFFFF"/>
          <w:lang w:val="fr-FR"/>
        </w:rPr>
        <w:t>« </w:t>
      </w:r>
      <w:r w:rsidR="00DF3BF9" w:rsidRPr="008E1BAA">
        <w:rPr>
          <w:rFonts w:ascii="Arial" w:hAnsi="Arial" w:cs="Arial"/>
          <w:i/>
          <w:color w:val="000000"/>
          <w:sz w:val="24"/>
          <w:szCs w:val="24"/>
          <w:shd w:val="clear" w:color="auto" w:fill="FFFFFF"/>
          <w:lang w:val="fr-FR"/>
        </w:rPr>
        <w:t>Avec ce retrait de la part de la Colombie  (ressemblant davantage à un coup de tête pour répondre à la frustration de l´opinion publique colombienne et qu´il serait souhaitable de comparer à d´autre modalités prises par des Etats « à chaud » la suite d´une décision de la CIJ considérée défavorable), la Colombie devient probablement le premier Etat au monde à dénoncer un traité international portant le nom de sa capitale</w:t>
      </w:r>
      <w:r w:rsidR="00DF3BF9" w:rsidRPr="008E1BAA">
        <w:rPr>
          <w:rFonts w:ascii="Arial" w:hAnsi="Arial" w:cs="Arial"/>
          <w:color w:val="000000"/>
          <w:sz w:val="24"/>
          <w:szCs w:val="24"/>
          <w:shd w:val="clear" w:color="auto" w:fill="FFFFFF"/>
          <w:lang w:val="fr-FR"/>
        </w:rPr>
        <w:t> »</w:t>
      </w:r>
      <w:r w:rsidR="003D5D5D">
        <w:rPr>
          <w:rStyle w:val="Marquenotebasdepage"/>
          <w:rFonts w:ascii="Arial" w:hAnsi="Arial" w:cs="Arial"/>
          <w:color w:val="000000"/>
          <w:sz w:val="24"/>
          <w:szCs w:val="24"/>
          <w:shd w:val="clear" w:color="auto" w:fill="FFFFFF"/>
          <w:lang w:val="fr-FR"/>
        </w:rPr>
        <w:footnoteReference w:id="2"/>
      </w:r>
      <w:r w:rsidR="000659A2" w:rsidRPr="008E1BAA">
        <w:rPr>
          <w:rFonts w:ascii="Arial" w:hAnsi="Arial" w:cs="Arial"/>
          <w:color w:val="000000"/>
          <w:sz w:val="24"/>
          <w:szCs w:val="24"/>
          <w:shd w:val="clear" w:color="auto" w:fill="FFFFFF"/>
          <w:lang w:val="fr-FR"/>
        </w:rPr>
        <w:t xml:space="preserve">. </w:t>
      </w:r>
    </w:p>
    <w:p w14:paraId="4073B6F1" w14:textId="77777777" w:rsidR="00DF3BF9" w:rsidRPr="008E1BAA" w:rsidRDefault="00DF3BF9" w:rsidP="003D5D5D">
      <w:pPr>
        <w:spacing w:after="0"/>
        <w:jc w:val="both"/>
        <w:rPr>
          <w:rFonts w:ascii="Arial" w:hAnsi="Arial" w:cs="Arial"/>
          <w:sz w:val="24"/>
          <w:szCs w:val="24"/>
          <w:lang w:val="fr-FR"/>
        </w:rPr>
      </w:pPr>
    </w:p>
    <w:p w14:paraId="323E15B1" w14:textId="492FAC36" w:rsidR="003E2D6E" w:rsidRPr="008E1BAA" w:rsidRDefault="00DF3BF9" w:rsidP="003D5D5D">
      <w:pPr>
        <w:spacing w:after="0"/>
        <w:jc w:val="both"/>
        <w:rPr>
          <w:rFonts w:ascii="Arial" w:hAnsi="Arial" w:cs="Arial"/>
          <w:sz w:val="24"/>
          <w:szCs w:val="24"/>
          <w:lang w:val="fr-FR"/>
        </w:rPr>
      </w:pPr>
      <w:r w:rsidRPr="008E1BAA">
        <w:rPr>
          <w:rFonts w:ascii="Arial" w:hAnsi="Arial" w:cs="Arial"/>
          <w:sz w:val="24"/>
          <w:szCs w:val="24"/>
          <w:lang w:val="fr-FR"/>
        </w:rPr>
        <w:t xml:space="preserve"> La Colombie déclare dans cette int</w:t>
      </w:r>
      <w:r w:rsidR="000659A2" w:rsidRPr="008E1BAA">
        <w:rPr>
          <w:rFonts w:ascii="Arial" w:hAnsi="Arial" w:cs="Arial"/>
          <w:sz w:val="24"/>
          <w:szCs w:val="24"/>
          <w:lang w:val="fr-FR"/>
        </w:rPr>
        <w:t>ervention de son Président (voir le</w:t>
      </w:r>
      <w:r w:rsidRPr="008E1BAA">
        <w:rPr>
          <w:rFonts w:ascii="Arial" w:hAnsi="Arial" w:cs="Arial"/>
          <w:sz w:val="24"/>
          <w:szCs w:val="24"/>
          <w:lang w:val="fr-FR"/>
        </w:rPr>
        <w:t xml:space="preserve"> </w:t>
      </w:r>
      <w:hyperlink r:id="rId12" w:history="1">
        <w:r w:rsidRPr="008E1BAA">
          <w:rPr>
            <w:rStyle w:val="Lienhypertexte"/>
            <w:rFonts w:ascii="Arial" w:hAnsi="Arial" w:cs="Arial"/>
            <w:sz w:val="24"/>
            <w:szCs w:val="24"/>
            <w:lang w:val="fr-FR"/>
          </w:rPr>
          <w:t>texte reproduit</w:t>
        </w:r>
      </w:hyperlink>
      <w:r w:rsidR="000659A2" w:rsidRPr="008E1BAA">
        <w:rPr>
          <w:rFonts w:ascii="Arial" w:hAnsi="Arial" w:cs="Arial"/>
          <w:sz w:val="24"/>
          <w:szCs w:val="24"/>
          <w:lang w:val="fr-FR"/>
        </w:rPr>
        <w:t xml:space="preserve"> para Caracol en </w:t>
      </w:r>
      <w:r w:rsidR="0069344D" w:rsidRPr="008E1BAA">
        <w:rPr>
          <w:rFonts w:ascii="Arial" w:hAnsi="Arial" w:cs="Arial"/>
          <w:sz w:val="24"/>
          <w:szCs w:val="24"/>
          <w:lang w:val="fr-FR"/>
        </w:rPr>
        <w:t>Colombie</w:t>
      </w:r>
      <w:r w:rsidRPr="008E1BAA">
        <w:rPr>
          <w:rFonts w:ascii="Arial" w:hAnsi="Arial" w:cs="Arial"/>
          <w:sz w:val="24"/>
          <w:szCs w:val="24"/>
          <w:lang w:val="fr-FR"/>
        </w:rPr>
        <w:t>) que cet arrê</w:t>
      </w:r>
      <w:r w:rsidR="0069344D" w:rsidRPr="008E1BAA">
        <w:rPr>
          <w:rFonts w:ascii="Arial" w:hAnsi="Arial" w:cs="Arial"/>
          <w:sz w:val="24"/>
          <w:szCs w:val="24"/>
          <w:lang w:val="fr-FR"/>
        </w:rPr>
        <w:t xml:space="preserve">t est inapplicable, invoquant plusieurs articles de la </w:t>
      </w:r>
      <w:r w:rsidRPr="008E1BAA">
        <w:rPr>
          <w:rFonts w:ascii="Arial" w:hAnsi="Arial" w:cs="Arial"/>
          <w:sz w:val="24"/>
          <w:szCs w:val="24"/>
          <w:lang w:val="fr-FR"/>
        </w:rPr>
        <w:t>Constitution</w:t>
      </w:r>
      <w:r w:rsidR="0069344D" w:rsidRPr="008E1BAA">
        <w:rPr>
          <w:rFonts w:ascii="Arial" w:hAnsi="Arial" w:cs="Arial"/>
          <w:sz w:val="24"/>
          <w:szCs w:val="24"/>
          <w:lang w:val="fr-FR"/>
        </w:rPr>
        <w:t xml:space="preserve"> de la Colombie relati</w:t>
      </w:r>
      <w:r w:rsidR="00B21E68" w:rsidRPr="008E1BAA">
        <w:rPr>
          <w:rFonts w:ascii="Arial" w:hAnsi="Arial" w:cs="Arial"/>
          <w:sz w:val="24"/>
          <w:szCs w:val="24"/>
          <w:lang w:val="fr-FR"/>
        </w:rPr>
        <w:t>fs</w:t>
      </w:r>
      <w:r w:rsidR="0069344D" w:rsidRPr="008E1BAA">
        <w:rPr>
          <w:rFonts w:ascii="Arial" w:hAnsi="Arial" w:cs="Arial"/>
          <w:sz w:val="24"/>
          <w:szCs w:val="24"/>
          <w:lang w:val="fr-FR"/>
        </w:rPr>
        <w:t xml:space="preserve"> aux traités sur les frontières. Il indique</w:t>
      </w:r>
      <w:r w:rsidRPr="008E1BAA">
        <w:rPr>
          <w:rFonts w:ascii="Arial" w:hAnsi="Arial" w:cs="Arial"/>
          <w:sz w:val="24"/>
          <w:szCs w:val="24"/>
          <w:lang w:val="fr-FR"/>
        </w:rPr>
        <w:t xml:space="preserve"> que l´arrêt ne peut être « applicable » que par la négociation d´un traité bilatéral. </w:t>
      </w:r>
      <w:r w:rsidRPr="008E1BAA">
        <w:rPr>
          <w:rFonts w:ascii="Arial" w:hAnsi="Arial" w:cs="Arial"/>
          <w:sz w:val="24"/>
          <w:szCs w:val="24"/>
          <w:shd w:val="clear" w:color="auto" w:fill="FFFFFF"/>
          <w:lang w:val="es-ES"/>
        </w:rPr>
        <w:t>"</w:t>
      </w:r>
      <w:r w:rsidRPr="008E1BAA">
        <w:rPr>
          <w:rFonts w:ascii="Arial" w:hAnsi="Arial" w:cs="Arial"/>
          <w:i/>
          <w:iCs/>
          <w:sz w:val="24"/>
          <w:szCs w:val="24"/>
          <w:shd w:val="clear" w:color="auto" w:fill="FFFFFF"/>
          <w:lang w:val="es-ES"/>
        </w:rPr>
        <w:t xml:space="preserve">El fallo de la Corte Internacional de Justicia no </w:t>
      </w:r>
      <w:r w:rsidRPr="008E1BAA">
        <w:rPr>
          <w:rFonts w:ascii="Arial" w:hAnsi="Arial" w:cs="Arial"/>
          <w:i/>
          <w:iCs/>
          <w:sz w:val="24"/>
          <w:szCs w:val="24"/>
          <w:shd w:val="clear" w:color="auto" w:fill="FFFFFF"/>
          <w:lang w:val="es-ES"/>
        </w:rPr>
        <w:lastRenderedPageBreak/>
        <w:t>es aplicable –no es y no será aplicable– hasta tanto se celebre un tratado que proteja los derechos de los colombianos, tratado que deberá ser aprobado de conformidad con lo señalado en nuestra Constitución</w:t>
      </w:r>
      <w:r w:rsidRPr="008E1BAA">
        <w:rPr>
          <w:rFonts w:ascii="Arial" w:hAnsi="Arial" w:cs="Arial"/>
          <w:sz w:val="24"/>
          <w:szCs w:val="24"/>
          <w:shd w:val="clear" w:color="auto" w:fill="FFFFFF"/>
          <w:lang w:val="es-ES"/>
        </w:rPr>
        <w:t xml:space="preserve">". </w:t>
      </w:r>
      <w:r w:rsidRPr="008E1BAA">
        <w:rPr>
          <w:rFonts w:ascii="Arial" w:hAnsi="Arial" w:cs="Arial"/>
          <w:sz w:val="24"/>
          <w:szCs w:val="24"/>
          <w:lang w:val="fr-FR"/>
        </w:rPr>
        <w:t xml:space="preserve">Sur ce point, le Président Santos omet de dire que son homologue nicaraguayen lui avait proposé le 2 septembre la création d´une commission binationale afin d´élaborer un traité entre les deux Etats à partir de l´arrêt de la CIJ (voir </w:t>
      </w:r>
      <w:hyperlink r:id="rId13" w:history="1">
        <w:r w:rsidRPr="008E1BAA">
          <w:rPr>
            <w:rStyle w:val="Lienhypertexte"/>
            <w:rFonts w:ascii="Arial" w:hAnsi="Arial" w:cs="Arial"/>
            <w:sz w:val="24"/>
            <w:szCs w:val="24"/>
            <w:lang w:val="fr-FR"/>
          </w:rPr>
          <w:t>note de El Espectador</w:t>
        </w:r>
      </w:hyperlink>
      <w:r w:rsidRPr="008E1BAA">
        <w:rPr>
          <w:rFonts w:ascii="Arial" w:hAnsi="Arial" w:cs="Arial"/>
          <w:sz w:val="24"/>
          <w:szCs w:val="24"/>
          <w:lang w:val="fr-FR"/>
        </w:rPr>
        <w:t xml:space="preserve"> (Colombie) du 2/09/2013</w:t>
      </w:r>
      <w:r w:rsidR="00EC60E0">
        <w:rPr>
          <w:rFonts w:ascii="Arial" w:hAnsi="Arial" w:cs="Arial"/>
          <w:sz w:val="24"/>
          <w:szCs w:val="24"/>
          <w:lang w:val="fr-FR"/>
        </w:rPr>
        <w:t>)</w:t>
      </w:r>
      <w:r w:rsidRPr="008E1BAA">
        <w:rPr>
          <w:rFonts w:ascii="Arial" w:hAnsi="Arial" w:cs="Arial"/>
          <w:sz w:val="24"/>
          <w:szCs w:val="24"/>
          <w:lang w:val="fr-FR"/>
        </w:rPr>
        <w:t>.  La Colombie semble</w:t>
      </w:r>
      <w:r w:rsidR="000659A2" w:rsidRPr="008E1BAA">
        <w:rPr>
          <w:rFonts w:ascii="Arial" w:hAnsi="Arial" w:cs="Arial"/>
          <w:sz w:val="24"/>
          <w:szCs w:val="24"/>
          <w:lang w:val="fr-FR"/>
        </w:rPr>
        <w:t xml:space="preserve"> vouloir </w:t>
      </w:r>
      <w:r w:rsidRPr="008E1BAA">
        <w:rPr>
          <w:rFonts w:ascii="Arial" w:hAnsi="Arial" w:cs="Arial"/>
          <w:sz w:val="24"/>
          <w:szCs w:val="24"/>
          <w:lang w:val="fr-FR"/>
        </w:rPr>
        <w:t xml:space="preserve"> ignorer que bien des arrêts de la CIJ ont donné lieu à des négociations postérieures entre les deux Etats concernés et à l</w:t>
      </w:r>
      <w:r w:rsidR="007334EF" w:rsidRPr="008E1BAA">
        <w:rPr>
          <w:rFonts w:ascii="Arial" w:hAnsi="Arial" w:cs="Arial"/>
          <w:sz w:val="24"/>
          <w:szCs w:val="24"/>
          <w:lang w:val="fr-FR"/>
        </w:rPr>
        <w:t>´adoption de traités bilatéraux</w:t>
      </w:r>
      <w:r w:rsidR="000659A2" w:rsidRPr="008E1BAA">
        <w:rPr>
          <w:rFonts w:ascii="Arial" w:hAnsi="Arial" w:cs="Arial"/>
          <w:sz w:val="24"/>
          <w:szCs w:val="24"/>
          <w:lang w:val="fr-FR"/>
        </w:rPr>
        <w:t>, notamment en matière de délimitation. L</w:t>
      </w:r>
      <w:r w:rsidRPr="008E1BAA">
        <w:rPr>
          <w:rFonts w:ascii="Arial" w:hAnsi="Arial" w:cs="Arial"/>
          <w:sz w:val="24"/>
          <w:szCs w:val="24"/>
          <w:lang w:val="fr-FR"/>
        </w:rPr>
        <w:t>orsque la volonté politique pour résoudre définitivement le différend existe des deux côtés de la frontière, il y a</w:t>
      </w:r>
      <w:r w:rsidR="000659A2" w:rsidRPr="008E1BAA">
        <w:rPr>
          <w:rFonts w:ascii="Arial" w:hAnsi="Arial" w:cs="Arial"/>
          <w:sz w:val="24"/>
          <w:szCs w:val="24"/>
          <w:lang w:val="fr-FR"/>
        </w:rPr>
        <w:t xml:space="preserve"> toujours une</w:t>
      </w:r>
      <w:r w:rsidR="00E6517F" w:rsidRPr="008E1BAA">
        <w:rPr>
          <w:rFonts w:ascii="Arial" w:hAnsi="Arial" w:cs="Arial"/>
          <w:sz w:val="24"/>
          <w:szCs w:val="24"/>
          <w:lang w:val="fr-FR"/>
        </w:rPr>
        <w:t xml:space="preserve"> solution possible,  basée</w:t>
      </w:r>
      <w:r w:rsidR="000659A2" w:rsidRPr="008E1BAA">
        <w:rPr>
          <w:rFonts w:ascii="Arial" w:hAnsi="Arial" w:cs="Arial"/>
          <w:sz w:val="24"/>
          <w:szCs w:val="24"/>
          <w:lang w:val="fr-FR"/>
        </w:rPr>
        <w:t xml:space="preserve"> </w:t>
      </w:r>
      <w:r w:rsidR="00B21E68" w:rsidRPr="008E1BAA">
        <w:rPr>
          <w:rFonts w:ascii="Arial" w:hAnsi="Arial" w:cs="Arial"/>
          <w:sz w:val="24"/>
          <w:szCs w:val="24"/>
          <w:lang w:val="fr-FR"/>
        </w:rPr>
        <w:t xml:space="preserve">sur </w:t>
      </w:r>
      <w:r w:rsidR="000659A2" w:rsidRPr="008E1BAA">
        <w:rPr>
          <w:rFonts w:ascii="Arial" w:hAnsi="Arial" w:cs="Arial"/>
          <w:sz w:val="24"/>
          <w:szCs w:val="24"/>
          <w:lang w:val="fr-FR"/>
        </w:rPr>
        <w:t>le contenu de l´arrêt de la CIJ.</w:t>
      </w:r>
      <w:r w:rsidR="001D7DA7" w:rsidRPr="008E1BAA">
        <w:rPr>
          <w:rFonts w:ascii="Arial" w:hAnsi="Arial" w:cs="Arial"/>
          <w:sz w:val="24"/>
          <w:szCs w:val="24"/>
          <w:lang w:val="fr-FR"/>
        </w:rPr>
        <w:t xml:space="preserve"> Cette volonté</w:t>
      </w:r>
      <w:r w:rsidR="007334EF" w:rsidRPr="008E1BAA">
        <w:rPr>
          <w:rFonts w:ascii="Arial" w:hAnsi="Arial" w:cs="Arial"/>
          <w:sz w:val="24"/>
          <w:szCs w:val="24"/>
          <w:lang w:val="fr-FR"/>
        </w:rPr>
        <w:t xml:space="preserve"> semble </w:t>
      </w:r>
      <w:r w:rsidR="0069344D" w:rsidRPr="008E1BAA">
        <w:rPr>
          <w:rFonts w:ascii="Arial" w:hAnsi="Arial" w:cs="Arial"/>
          <w:sz w:val="24"/>
          <w:szCs w:val="24"/>
          <w:lang w:val="fr-FR"/>
        </w:rPr>
        <w:t xml:space="preserve">cependant </w:t>
      </w:r>
      <w:r w:rsidR="007334EF" w:rsidRPr="008E1BAA">
        <w:rPr>
          <w:rFonts w:ascii="Arial" w:hAnsi="Arial" w:cs="Arial"/>
          <w:sz w:val="24"/>
          <w:szCs w:val="24"/>
          <w:lang w:val="fr-FR"/>
        </w:rPr>
        <w:t>faire défaut de l´un des côtés de la ligne tracée par la CIJ en novembre 2012.</w:t>
      </w:r>
      <w:r w:rsidRPr="008E1BAA">
        <w:rPr>
          <w:rFonts w:ascii="Arial" w:hAnsi="Arial" w:cs="Arial"/>
          <w:sz w:val="24"/>
          <w:szCs w:val="24"/>
          <w:lang w:val="fr-FR"/>
        </w:rPr>
        <w:t xml:space="preserve"> Dans ses réflexions, le juge français Gilbert Guillaume </w:t>
      </w:r>
      <w:r w:rsidR="00571B39" w:rsidRPr="008E1BAA">
        <w:rPr>
          <w:rFonts w:ascii="Arial" w:hAnsi="Arial" w:cs="Arial"/>
          <w:sz w:val="24"/>
          <w:szCs w:val="24"/>
          <w:lang w:val="fr-FR"/>
        </w:rPr>
        <w:t xml:space="preserve">à la CIJ </w:t>
      </w:r>
      <w:r w:rsidRPr="008E1BAA">
        <w:rPr>
          <w:rFonts w:ascii="Arial" w:hAnsi="Arial" w:cs="Arial"/>
          <w:sz w:val="24"/>
          <w:szCs w:val="24"/>
          <w:lang w:val="fr-FR"/>
        </w:rPr>
        <w:t xml:space="preserve">nous rappelle que </w:t>
      </w:r>
      <w:r w:rsidR="007334EF" w:rsidRPr="008E1BAA">
        <w:rPr>
          <w:rFonts w:ascii="Arial" w:hAnsi="Arial" w:cs="Arial"/>
          <w:sz w:val="24"/>
          <w:szCs w:val="24"/>
          <w:lang w:val="fr-FR"/>
        </w:rPr>
        <w:t>la pratique de</w:t>
      </w:r>
      <w:r w:rsidR="0069344D" w:rsidRPr="008E1BAA">
        <w:rPr>
          <w:rFonts w:ascii="Arial" w:hAnsi="Arial" w:cs="Arial"/>
          <w:sz w:val="24"/>
          <w:szCs w:val="24"/>
          <w:lang w:val="fr-FR"/>
        </w:rPr>
        <w:t>puis 1945 montre</w:t>
      </w:r>
      <w:r w:rsidR="00571B39" w:rsidRPr="008E1BAA">
        <w:rPr>
          <w:rFonts w:ascii="Arial" w:hAnsi="Arial" w:cs="Arial"/>
          <w:sz w:val="24"/>
          <w:szCs w:val="24"/>
          <w:lang w:val="fr-FR"/>
        </w:rPr>
        <w:t xml:space="preserve"> que </w:t>
      </w:r>
      <w:r w:rsidR="0069344D" w:rsidRPr="008E1BAA">
        <w:rPr>
          <w:rFonts w:ascii="Arial" w:hAnsi="Arial" w:cs="Arial"/>
          <w:sz w:val="24"/>
          <w:szCs w:val="24"/>
          <w:lang w:val="fr-FR"/>
        </w:rPr>
        <w:t xml:space="preserve">les arrêts de la CIJ </w:t>
      </w:r>
      <w:r w:rsidRPr="008E1BAA">
        <w:rPr>
          <w:rFonts w:ascii="Arial" w:hAnsi="Arial" w:cs="Arial"/>
          <w:sz w:val="24"/>
          <w:szCs w:val="24"/>
          <w:lang w:val="fr-FR"/>
        </w:rPr>
        <w:t>ont toujours</w:t>
      </w:r>
      <w:r w:rsidR="00571B39" w:rsidRPr="008E1BAA">
        <w:rPr>
          <w:rFonts w:ascii="Arial" w:hAnsi="Arial" w:cs="Arial"/>
          <w:sz w:val="24"/>
          <w:szCs w:val="24"/>
          <w:lang w:val="fr-FR"/>
        </w:rPr>
        <w:t xml:space="preserve"> </w:t>
      </w:r>
      <w:r w:rsidR="0069344D" w:rsidRPr="008E1BAA">
        <w:rPr>
          <w:rFonts w:ascii="Arial" w:hAnsi="Arial" w:cs="Arial"/>
          <w:sz w:val="24"/>
          <w:szCs w:val="24"/>
          <w:lang w:val="fr-FR"/>
        </w:rPr>
        <w:t xml:space="preserve">été </w:t>
      </w:r>
      <w:r w:rsidR="00571B39" w:rsidRPr="008E1BAA">
        <w:rPr>
          <w:rFonts w:ascii="Arial" w:hAnsi="Arial" w:cs="Arial"/>
          <w:sz w:val="24"/>
          <w:szCs w:val="24"/>
          <w:lang w:val="fr-FR"/>
        </w:rPr>
        <w:t>exécutés : « </w:t>
      </w:r>
      <w:r w:rsidR="00571B39" w:rsidRPr="008E1BAA">
        <w:rPr>
          <w:rFonts w:ascii="Arial" w:hAnsi="Arial" w:cs="Arial"/>
          <w:sz w:val="24"/>
          <w:szCs w:val="24"/>
          <w:shd w:val="clear" w:color="auto" w:fill="FFFFFF"/>
          <w:lang w:val="fr-FR"/>
        </w:rPr>
        <w:t>“</w:t>
      </w:r>
      <w:r w:rsidR="00571B39" w:rsidRPr="008E1BAA">
        <w:rPr>
          <w:rFonts w:ascii="Arial" w:hAnsi="Arial" w:cs="Arial"/>
          <w:i/>
          <w:sz w:val="24"/>
          <w:szCs w:val="24"/>
          <w:shd w:val="clear" w:color="auto" w:fill="FFFFFF"/>
          <w:lang w:val="fr-FR"/>
        </w:rPr>
        <w:t>Certains arrêts ont été exécutés de mauvais gré, avec lenteur ou difficulté. D´autres n´ont pu l´être qu´au prix d´un accord plus vaste réglant des questions supplémentaires qui divisent les Etats en cause. Mais en définitive, dans toutes ces hypothèses, les parties se sont conformées au jugement rendu</w:t>
      </w:r>
      <w:r w:rsidR="00571B39" w:rsidRPr="008E1BAA">
        <w:rPr>
          <w:rFonts w:ascii="Arial" w:hAnsi="Arial" w:cs="Arial"/>
          <w:sz w:val="24"/>
          <w:szCs w:val="24"/>
          <w:shd w:val="clear" w:color="auto" w:fill="FFFFFF"/>
          <w:lang w:val="fr-FR"/>
        </w:rPr>
        <w:t> »</w:t>
      </w:r>
      <w:r w:rsidR="003D5D5D">
        <w:rPr>
          <w:rStyle w:val="Marquenotebasdepage"/>
          <w:rFonts w:ascii="Arial" w:hAnsi="Arial" w:cs="Arial"/>
          <w:sz w:val="24"/>
          <w:szCs w:val="24"/>
          <w:shd w:val="clear" w:color="auto" w:fill="FFFFFF"/>
          <w:lang w:val="fr-FR"/>
        </w:rPr>
        <w:footnoteReference w:id="3"/>
      </w:r>
      <w:r w:rsidR="000659A2" w:rsidRPr="008E1BAA">
        <w:rPr>
          <w:rFonts w:ascii="Arial" w:hAnsi="Arial" w:cs="Arial"/>
          <w:b/>
          <w:sz w:val="24"/>
          <w:szCs w:val="24"/>
          <w:shd w:val="clear" w:color="auto" w:fill="FFFFFF"/>
          <w:lang w:val="fr-FR"/>
        </w:rPr>
        <w:t xml:space="preserve">. </w:t>
      </w:r>
    </w:p>
    <w:p w14:paraId="12D2EE7C" w14:textId="77777777" w:rsidR="00E6517F" w:rsidRPr="008E1BAA" w:rsidRDefault="00E6517F" w:rsidP="003D5D5D">
      <w:pPr>
        <w:spacing w:after="0"/>
        <w:jc w:val="both"/>
        <w:rPr>
          <w:rFonts w:ascii="Arial" w:hAnsi="Arial" w:cs="Arial"/>
          <w:sz w:val="24"/>
          <w:szCs w:val="24"/>
          <w:shd w:val="clear" w:color="auto" w:fill="FFFFFF"/>
          <w:lang w:val="fr-FR"/>
        </w:rPr>
      </w:pPr>
    </w:p>
    <w:p w14:paraId="4113D3F4" w14:textId="77777777" w:rsidR="0069344D" w:rsidRPr="008E1BAA" w:rsidRDefault="0069344D" w:rsidP="003D5D5D">
      <w:pPr>
        <w:spacing w:after="0"/>
        <w:jc w:val="both"/>
        <w:rPr>
          <w:rFonts w:ascii="Arial" w:hAnsi="Arial" w:cs="Arial"/>
          <w:sz w:val="24"/>
          <w:szCs w:val="24"/>
          <w:shd w:val="clear" w:color="auto" w:fill="FFFFFF"/>
          <w:lang w:val="fr-FR"/>
        </w:rPr>
      </w:pPr>
      <w:r w:rsidRPr="008E1BAA">
        <w:rPr>
          <w:rFonts w:ascii="Arial" w:hAnsi="Arial" w:cs="Arial"/>
          <w:sz w:val="24"/>
          <w:szCs w:val="24"/>
          <w:shd w:val="clear" w:color="auto" w:fill="FFFFFF"/>
          <w:lang w:val="fr-FR"/>
        </w:rPr>
        <w:t>Le Président de la Colombie  indique aussi que les traités en vigueur de la Colo</w:t>
      </w:r>
      <w:r w:rsidR="000659A2" w:rsidRPr="008E1BAA">
        <w:rPr>
          <w:rFonts w:ascii="Arial" w:hAnsi="Arial" w:cs="Arial"/>
          <w:sz w:val="24"/>
          <w:szCs w:val="24"/>
          <w:shd w:val="clear" w:color="auto" w:fill="FFFFFF"/>
          <w:lang w:val="fr-FR"/>
        </w:rPr>
        <w:t>mbie a</w:t>
      </w:r>
      <w:r w:rsidRPr="008E1BAA">
        <w:rPr>
          <w:rFonts w:ascii="Arial" w:hAnsi="Arial" w:cs="Arial"/>
          <w:sz w:val="24"/>
          <w:szCs w:val="24"/>
          <w:shd w:val="clear" w:color="auto" w:fill="FFFFFF"/>
          <w:lang w:val="fr-FR"/>
        </w:rPr>
        <w:t>v</w:t>
      </w:r>
      <w:r w:rsidR="000659A2" w:rsidRPr="008E1BAA">
        <w:rPr>
          <w:rFonts w:ascii="Arial" w:hAnsi="Arial" w:cs="Arial"/>
          <w:sz w:val="24"/>
          <w:szCs w:val="24"/>
          <w:shd w:val="clear" w:color="auto" w:fill="FFFFFF"/>
          <w:lang w:val="fr-FR"/>
        </w:rPr>
        <w:t>ec</w:t>
      </w:r>
      <w:r w:rsidRPr="008E1BAA">
        <w:rPr>
          <w:rFonts w:ascii="Arial" w:hAnsi="Arial" w:cs="Arial"/>
          <w:sz w:val="24"/>
          <w:szCs w:val="24"/>
          <w:shd w:val="clear" w:color="auto" w:fill="FFFFFF"/>
          <w:lang w:val="fr-FR"/>
        </w:rPr>
        <w:t xml:space="preserve"> d´autres Etats ont été méconnus par cet arrêt : "</w:t>
      </w:r>
      <w:r w:rsidRPr="008E1BAA">
        <w:rPr>
          <w:rFonts w:ascii="Arial" w:hAnsi="Arial" w:cs="Arial"/>
          <w:i/>
          <w:iCs/>
          <w:sz w:val="24"/>
          <w:szCs w:val="24"/>
          <w:shd w:val="clear" w:color="auto" w:fill="FFFFFF"/>
          <w:lang w:val="fr-FR"/>
        </w:rPr>
        <w:t>el fallo de La Haya desconoce por completo los tratados de límites que tenemos vigentes con estos países, los cuales estamos obligados a cumplir</w:t>
      </w:r>
      <w:r w:rsidRPr="008E1BAA">
        <w:rPr>
          <w:rFonts w:ascii="Arial" w:hAnsi="Arial" w:cs="Arial"/>
          <w:sz w:val="24"/>
          <w:szCs w:val="24"/>
          <w:shd w:val="clear" w:color="auto" w:fill="FFFFFF"/>
          <w:lang w:val="fr-FR"/>
        </w:rPr>
        <w:t xml:space="preserve">". </w:t>
      </w:r>
    </w:p>
    <w:p w14:paraId="78A25ED0" w14:textId="49B9B3D8" w:rsidR="0069344D" w:rsidRPr="008E1BAA" w:rsidRDefault="000659A2" w:rsidP="003D5D5D">
      <w:pPr>
        <w:spacing w:after="0"/>
        <w:jc w:val="both"/>
        <w:rPr>
          <w:rFonts w:ascii="Arial" w:hAnsi="Arial" w:cs="Arial"/>
          <w:sz w:val="24"/>
          <w:szCs w:val="24"/>
          <w:shd w:val="clear" w:color="auto" w:fill="FFFFFF"/>
          <w:lang w:val="fr-FR"/>
        </w:rPr>
      </w:pPr>
      <w:r w:rsidRPr="008E1BAA">
        <w:rPr>
          <w:rFonts w:ascii="Arial" w:hAnsi="Arial" w:cs="Arial"/>
          <w:sz w:val="24"/>
          <w:szCs w:val="24"/>
          <w:shd w:val="clear" w:color="auto" w:fill="FFFFFF"/>
          <w:lang w:val="fr-FR"/>
        </w:rPr>
        <w:t>Il omet nonobstant d</w:t>
      </w:r>
      <w:r w:rsidR="0069344D" w:rsidRPr="008E1BAA">
        <w:rPr>
          <w:rFonts w:ascii="Arial" w:hAnsi="Arial" w:cs="Arial"/>
          <w:sz w:val="24"/>
          <w:szCs w:val="24"/>
          <w:shd w:val="clear" w:color="auto" w:fill="FFFFFF"/>
          <w:lang w:val="fr-FR"/>
        </w:rPr>
        <w:t>e</w:t>
      </w:r>
      <w:r w:rsidRPr="008E1BAA">
        <w:rPr>
          <w:rFonts w:ascii="Arial" w:hAnsi="Arial" w:cs="Arial"/>
          <w:sz w:val="24"/>
          <w:szCs w:val="24"/>
          <w:shd w:val="clear" w:color="auto" w:fill="FFFFFF"/>
          <w:lang w:val="fr-FR"/>
        </w:rPr>
        <w:t xml:space="preserve"> </w:t>
      </w:r>
      <w:r w:rsidR="0069344D" w:rsidRPr="008E1BAA">
        <w:rPr>
          <w:rFonts w:ascii="Arial" w:hAnsi="Arial" w:cs="Arial"/>
          <w:sz w:val="24"/>
          <w:szCs w:val="24"/>
          <w:shd w:val="clear" w:color="auto" w:fill="FFFFFF"/>
          <w:lang w:val="fr-FR"/>
        </w:rPr>
        <w:t>signaler que le traité avec le Cost</w:t>
      </w:r>
      <w:r w:rsidRPr="008E1BAA">
        <w:rPr>
          <w:rFonts w:ascii="Arial" w:hAnsi="Arial" w:cs="Arial"/>
          <w:sz w:val="24"/>
          <w:szCs w:val="24"/>
          <w:shd w:val="clear" w:color="auto" w:fill="FFFFFF"/>
          <w:lang w:val="fr-FR"/>
        </w:rPr>
        <w:t>a Rica signé en 1977 n´est jamais</w:t>
      </w:r>
      <w:r w:rsidR="0069344D" w:rsidRPr="008E1BAA">
        <w:rPr>
          <w:rFonts w:ascii="Arial" w:hAnsi="Arial" w:cs="Arial"/>
          <w:sz w:val="24"/>
          <w:szCs w:val="24"/>
          <w:shd w:val="clear" w:color="auto" w:fill="FFFFFF"/>
          <w:lang w:val="fr-FR"/>
        </w:rPr>
        <w:t xml:space="preserve"> entré en vigueur: il ne le sera sans doute jamais,</w:t>
      </w:r>
      <w:r w:rsidR="001D7DA7" w:rsidRPr="008E1BAA">
        <w:rPr>
          <w:rFonts w:ascii="Arial" w:hAnsi="Arial" w:cs="Arial"/>
          <w:sz w:val="24"/>
          <w:szCs w:val="24"/>
          <w:shd w:val="clear" w:color="auto" w:fill="FFFFFF"/>
          <w:lang w:val="fr-FR"/>
        </w:rPr>
        <w:t xml:space="preserve"> fau</w:t>
      </w:r>
      <w:r w:rsidRPr="008E1BAA">
        <w:rPr>
          <w:rFonts w:ascii="Arial" w:hAnsi="Arial" w:cs="Arial"/>
          <w:sz w:val="24"/>
          <w:szCs w:val="24"/>
          <w:shd w:val="clear" w:color="auto" w:fill="FFFFFF"/>
          <w:lang w:val="fr-FR"/>
        </w:rPr>
        <w:t>te de ratification de la part du Costa Rica,</w:t>
      </w:r>
      <w:r w:rsidR="0069344D" w:rsidRPr="008E1BAA">
        <w:rPr>
          <w:rFonts w:ascii="Arial" w:hAnsi="Arial" w:cs="Arial"/>
          <w:sz w:val="24"/>
          <w:szCs w:val="24"/>
          <w:shd w:val="clear" w:color="auto" w:fill="FFFFFF"/>
          <w:lang w:val="fr-FR"/>
        </w:rPr>
        <w:t xml:space="preserve"> s´agissant d´un traité bien antérieur à la Convention </w:t>
      </w:r>
      <w:r w:rsidR="00E6517F" w:rsidRPr="008E1BAA">
        <w:rPr>
          <w:rFonts w:ascii="Arial" w:hAnsi="Arial" w:cs="Arial"/>
          <w:sz w:val="24"/>
          <w:szCs w:val="24"/>
          <w:shd w:val="clear" w:color="auto" w:fill="FFFFFF"/>
          <w:lang w:val="fr-FR"/>
        </w:rPr>
        <w:t xml:space="preserve">des Nations Unies </w:t>
      </w:r>
      <w:r w:rsidR="0069344D" w:rsidRPr="008E1BAA">
        <w:rPr>
          <w:rFonts w:ascii="Arial" w:hAnsi="Arial" w:cs="Arial"/>
          <w:sz w:val="24"/>
          <w:szCs w:val="24"/>
          <w:shd w:val="clear" w:color="auto" w:fill="FFFFFF"/>
          <w:lang w:val="fr-FR"/>
        </w:rPr>
        <w:t>sur le Droit de la Mer de 1982 qui consacre la notion de Zone Economique Exclusive</w:t>
      </w:r>
      <w:r w:rsidR="001D7DA7" w:rsidRPr="008E1BAA">
        <w:rPr>
          <w:rFonts w:ascii="Arial" w:hAnsi="Arial" w:cs="Arial"/>
          <w:sz w:val="24"/>
          <w:szCs w:val="24"/>
          <w:shd w:val="clear" w:color="auto" w:fill="FFFFFF"/>
          <w:lang w:val="fr-FR"/>
        </w:rPr>
        <w:t xml:space="preserve"> (ZEE)</w:t>
      </w:r>
      <w:r w:rsidR="00E6517F" w:rsidRPr="008E1BAA">
        <w:rPr>
          <w:rFonts w:ascii="Arial" w:hAnsi="Arial" w:cs="Arial"/>
          <w:sz w:val="24"/>
          <w:szCs w:val="24"/>
          <w:shd w:val="clear" w:color="auto" w:fill="FFFFFF"/>
          <w:lang w:val="fr-FR"/>
        </w:rPr>
        <w:t>. A</w:t>
      </w:r>
      <w:r w:rsidR="0069344D" w:rsidRPr="008E1BAA">
        <w:rPr>
          <w:rFonts w:ascii="Arial" w:hAnsi="Arial" w:cs="Arial"/>
          <w:sz w:val="24"/>
          <w:szCs w:val="24"/>
          <w:shd w:val="clear" w:color="auto" w:fill="FFFFFF"/>
          <w:lang w:val="fr-FR"/>
        </w:rPr>
        <w:t xml:space="preserve"> cet égard l´effet de cette Convention (à laquelle</w:t>
      </w:r>
      <w:r w:rsidR="00F956EC" w:rsidRPr="008E1BAA">
        <w:rPr>
          <w:rFonts w:ascii="Arial" w:hAnsi="Arial" w:cs="Arial"/>
          <w:sz w:val="24"/>
          <w:szCs w:val="24"/>
          <w:shd w:val="clear" w:color="auto" w:fill="FFFFFF"/>
          <w:lang w:val="fr-FR"/>
        </w:rPr>
        <w:t xml:space="preserve"> la Colo</w:t>
      </w:r>
      <w:r w:rsidR="0069344D" w:rsidRPr="008E1BAA">
        <w:rPr>
          <w:rFonts w:ascii="Arial" w:hAnsi="Arial" w:cs="Arial"/>
          <w:sz w:val="24"/>
          <w:szCs w:val="24"/>
          <w:shd w:val="clear" w:color="auto" w:fill="FFFFFF"/>
          <w:lang w:val="fr-FR"/>
        </w:rPr>
        <w:t>mbie n´est toujours pas partie</w:t>
      </w:r>
      <w:r w:rsidR="00F956EC" w:rsidRPr="008E1BAA">
        <w:rPr>
          <w:rFonts w:ascii="Arial" w:hAnsi="Arial" w:cs="Arial"/>
          <w:sz w:val="24"/>
          <w:szCs w:val="24"/>
          <w:shd w:val="clear" w:color="auto" w:fill="FFFFFF"/>
          <w:lang w:val="fr-FR"/>
        </w:rPr>
        <w:t>)</w:t>
      </w:r>
      <w:r w:rsidR="003D5D5D">
        <w:rPr>
          <w:rStyle w:val="Marquenotebasdepage"/>
          <w:rFonts w:ascii="Arial" w:hAnsi="Arial" w:cs="Arial"/>
          <w:sz w:val="24"/>
          <w:szCs w:val="24"/>
          <w:shd w:val="clear" w:color="auto" w:fill="FFFFFF"/>
          <w:lang w:val="fr-FR"/>
        </w:rPr>
        <w:footnoteReference w:id="4"/>
      </w:r>
      <w:r w:rsidR="0069344D" w:rsidRPr="008E1BAA">
        <w:rPr>
          <w:rFonts w:ascii="Arial" w:hAnsi="Arial" w:cs="Arial"/>
          <w:sz w:val="24"/>
          <w:szCs w:val="24"/>
          <w:shd w:val="clear" w:color="auto" w:fill="FFFFFF"/>
          <w:lang w:val="fr-FR"/>
        </w:rPr>
        <w:t xml:space="preserve"> </w:t>
      </w:r>
      <w:r w:rsidR="00F956EC" w:rsidRPr="008E1BAA">
        <w:rPr>
          <w:rFonts w:ascii="Arial" w:hAnsi="Arial" w:cs="Arial"/>
          <w:sz w:val="24"/>
          <w:szCs w:val="24"/>
          <w:shd w:val="clear" w:color="auto" w:fill="FFFFFF"/>
          <w:lang w:val="fr-FR"/>
        </w:rPr>
        <w:t xml:space="preserve">sur les </w:t>
      </w:r>
      <w:r w:rsidR="00F956EC" w:rsidRPr="008E1BAA">
        <w:rPr>
          <w:rFonts w:ascii="Arial" w:hAnsi="Arial" w:cs="Arial"/>
          <w:sz w:val="24"/>
          <w:szCs w:val="24"/>
          <w:shd w:val="clear" w:color="auto" w:fill="FFFFFF"/>
          <w:lang w:val="fr-FR"/>
        </w:rPr>
        <w:lastRenderedPageBreak/>
        <w:t>négociations entre le Costa Rica et la Colombie est saisissant : alors que le traité de 1977 entre le Costa Ric</w:t>
      </w:r>
      <w:r w:rsidR="005E5A85" w:rsidRPr="008E1BAA">
        <w:rPr>
          <w:rFonts w:ascii="Arial" w:hAnsi="Arial" w:cs="Arial"/>
          <w:sz w:val="24"/>
          <w:szCs w:val="24"/>
          <w:shd w:val="clear" w:color="auto" w:fill="FFFFFF"/>
          <w:lang w:val="fr-FR"/>
        </w:rPr>
        <w:t>a et la Colo</w:t>
      </w:r>
      <w:r w:rsidR="00F956EC" w:rsidRPr="008E1BAA">
        <w:rPr>
          <w:rFonts w:ascii="Arial" w:hAnsi="Arial" w:cs="Arial"/>
          <w:sz w:val="24"/>
          <w:szCs w:val="24"/>
          <w:shd w:val="clear" w:color="auto" w:fill="FFFFFF"/>
          <w:lang w:val="fr-FR"/>
        </w:rPr>
        <w:t>mbie pour les Caraïbes rapproche la Colombie des côtes de l´Amérique Central</w:t>
      </w:r>
      <w:r w:rsidR="005E5A85" w:rsidRPr="008E1BAA">
        <w:rPr>
          <w:rFonts w:ascii="Arial" w:hAnsi="Arial" w:cs="Arial"/>
          <w:sz w:val="24"/>
          <w:szCs w:val="24"/>
          <w:shd w:val="clear" w:color="auto" w:fill="FFFFFF"/>
          <w:lang w:val="fr-FR"/>
        </w:rPr>
        <w:t>e</w:t>
      </w:r>
      <w:r w:rsidR="00F956EC" w:rsidRPr="008E1BAA">
        <w:rPr>
          <w:rFonts w:ascii="Arial" w:hAnsi="Arial" w:cs="Arial"/>
          <w:sz w:val="24"/>
          <w:szCs w:val="24"/>
          <w:shd w:val="clear" w:color="auto" w:fill="FFFFFF"/>
          <w:lang w:val="fr-FR"/>
        </w:rPr>
        <w:t xml:space="preserve"> comme nulle part ailleurs, celui de 1984 </w:t>
      </w:r>
      <w:r w:rsidR="00B21E68" w:rsidRPr="008E1BAA">
        <w:rPr>
          <w:rFonts w:ascii="Arial" w:hAnsi="Arial" w:cs="Arial"/>
          <w:sz w:val="24"/>
          <w:szCs w:val="24"/>
          <w:shd w:val="clear" w:color="auto" w:fill="FFFFFF"/>
          <w:lang w:val="fr-FR"/>
        </w:rPr>
        <w:t xml:space="preserve">pour le Pacifique </w:t>
      </w:r>
      <w:r w:rsidR="008C759C" w:rsidRPr="008E1BAA">
        <w:rPr>
          <w:rFonts w:ascii="Arial" w:hAnsi="Arial" w:cs="Arial"/>
          <w:sz w:val="24"/>
          <w:szCs w:val="24"/>
          <w:shd w:val="clear" w:color="auto" w:fill="FFFFFF"/>
          <w:lang w:val="fr-FR"/>
        </w:rPr>
        <w:t xml:space="preserve">(le premier traité signé après 1982 selon la </w:t>
      </w:r>
      <w:hyperlink r:id="rId14" w:history="1">
        <w:r w:rsidR="008C759C" w:rsidRPr="008E1BAA">
          <w:rPr>
            <w:rStyle w:val="Lienhypertexte"/>
            <w:rFonts w:ascii="Arial" w:hAnsi="Arial" w:cs="Arial"/>
            <w:sz w:val="24"/>
            <w:szCs w:val="24"/>
            <w:shd w:val="clear" w:color="auto" w:fill="FFFFFF"/>
            <w:lang w:val="fr-FR"/>
          </w:rPr>
          <w:t>liste officielle</w:t>
        </w:r>
      </w:hyperlink>
      <w:r w:rsidR="008C759C" w:rsidRPr="008E1BAA">
        <w:rPr>
          <w:rFonts w:ascii="Arial" w:hAnsi="Arial" w:cs="Arial"/>
          <w:sz w:val="24"/>
          <w:szCs w:val="24"/>
          <w:shd w:val="clear" w:color="auto" w:fill="FFFFFF"/>
          <w:lang w:val="fr-FR"/>
        </w:rPr>
        <w:t xml:space="preserve"> des traités signés par la Colombie en ma</w:t>
      </w:r>
      <w:r w:rsidR="00B21E68" w:rsidRPr="008E1BAA">
        <w:rPr>
          <w:rFonts w:ascii="Arial" w:hAnsi="Arial" w:cs="Arial"/>
          <w:sz w:val="24"/>
          <w:szCs w:val="24"/>
          <w:shd w:val="clear" w:color="auto" w:fill="FFFFFF"/>
          <w:lang w:val="fr-FR"/>
        </w:rPr>
        <w:t xml:space="preserve">tière de délimitation maritime) </w:t>
      </w:r>
      <w:r w:rsidR="001D7DA7" w:rsidRPr="008E1BAA">
        <w:rPr>
          <w:rFonts w:ascii="Arial" w:hAnsi="Arial" w:cs="Arial"/>
          <w:sz w:val="24"/>
          <w:szCs w:val="24"/>
          <w:shd w:val="clear" w:color="auto" w:fill="FFFFFF"/>
          <w:lang w:val="fr-FR"/>
        </w:rPr>
        <w:t>l´</w:t>
      </w:r>
      <w:r w:rsidR="00F956EC" w:rsidRPr="008E1BAA">
        <w:rPr>
          <w:rFonts w:ascii="Arial" w:hAnsi="Arial" w:cs="Arial"/>
          <w:sz w:val="24"/>
          <w:szCs w:val="24"/>
          <w:shd w:val="clear" w:color="auto" w:fill="FFFFFF"/>
          <w:lang w:val="fr-FR"/>
        </w:rPr>
        <w:t xml:space="preserve">éloigne </w:t>
      </w:r>
      <w:r w:rsidR="00B21E68" w:rsidRPr="008E1BAA">
        <w:rPr>
          <w:rFonts w:ascii="Arial" w:hAnsi="Arial" w:cs="Arial"/>
          <w:sz w:val="24"/>
          <w:szCs w:val="24"/>
          <w:shd w:val="clear" w:color="auto" w:fill="FFFFFF"/>
          <w:lang w:val="fr-FR"/>
        </w:rPr>
        <w:t>de façon considérable</w:t>
      </w:r>
      <w:r w:rsidR="001D7DA7" w:rsidRPr="008E1BAA">
        <w:rPr>
          <w:rFonts w:ascii="Arial" w:hAnsi="Arial" w:cs="Arial"/>
          <w:sz w:val="24"/>
          <w:szCs w:val="24"/>
          <w:shd w:val="clear" w:color="auto" w:fill="FFFFFF"/>
          <w:lang w:val="fr-FR"/>
        </w:rPr>
        <w:t xml:space="preserve"> </w:t>
      </w:r>
      <w:r w:rsidR="00F956EC" w:rsidRPr="008E1BAA">
        <w:rPr>
          <w:rFonts w:ascii="Arial" w:hAnsi="Arial" w:cs="Arial"/>
          <w:sz w:val="24"/>
          <w:szCs w:val="24"/>
          <w:shd w:val="clear" w:color="auto" w:fill="FFFFFF"/>
          <w:lang w:val="fr-FR"/>
        </w:rPr>
        <w:t xml:space="preserve"> grâce à l´effet de la « Isla del Coco » qui permet au Costa Rica de bénéficier d´</w:t>
      </w:r>
      <w:r w:rsidR="005E5A85" w:rsidRPr="008E1BAA">
        <w:rPr>
          <w:rFonts w:ascii="Arial" w:hAnsi="Arial" w:cs="Arial"/>
          <w:sz w:val="24"/>
          <w:szCs w:val="24"/>
          <w:shd w:val="clear" w:color="auto" w:fill="FFFFFF"/>
          <w:lang w:val="fr-FR"/>
        </w:rPr>
        <w:t>une des ZEE les plus étendues de l´</w:t>
      </w:r>
      <w:r w:rsidR="00F956EC" w:rsidRPr="008E1BAA">
        <w:rPr>
          <w:rFonts w:ascii="Arial" w:hAnsi="Arial" w:cs="Arial"/>
          <w:sz w:val="24"/>
          <w:szCs w:val="24"/>
          <w:shd w:val="clear" w:color="auto" w:fill="FFFFFF"/>
          <w:lang w:val="fr-FR"/>
        </w:rPr>
        <w:t xml:space="preserve">Amérique Centrale. </w:t>
      </w:r>
      <w:r w:rsidR="00E31097" w:rsidRPr="008E1BAA">
        <w:rPr>
          <w:rFonts w:ascii="Arial" w:hAnsi="Arial" w:cs="Arial"/>
          <w:sz w:val="24"/>
          <w:szCs w:val="24"/>
          <w:shd w:val="clear" w:color="auto" w:fill="FFFFFF"/>
          <w:lang w:val="fr-FR"/>
        </w:rPr>
        <w:t>A noter que lors de</w:t>
      </w:r>
      <w:r w:rsidR="008C759C" w:rsidRPr="008E1BAA">
        <w:rPr>
          <w:rFonts w:ascii="Arial" w:hAnsi="Arial" w:cs="Arial"/>
          <w:sz w:val="24"/>
          <w:szCs w:val="24"/>
          <w:shd w:val="clear" w:color="auto" w:fill="FFFFFF"/>
          <w:lang w:val="fr-FR"/>
        </w:rPr>
        <w:t>s audiences orales concernant</w:t>
      </w:r>
      <w:r w:rsidR="00E31097" w:rsidRPr="008E1BAA">
        <w:rPr>
          <w:rFonts w:ascii="Arial" w:hAnsi="Arial" w:cs="Arial"/>
          <w:sz w:val="24"/>
          <w:szCs w:val="24"/>
          <w:shd w:val="clear" w:color="auto" w:fill="FFFFFF"/>
          <w:lang w:val="fr-FR"/>
        </w:rPr>
        <w:t xml:space="preserve"> la demande d´intervention</w:t>
      </w:r>
      <w:r w:rsidR="008C759C" w:rsidRPr="008E1BAA">
        <w:rPr>
          <w:rFonts w:ascii="Arial" w:hAnsi="Arial" w:cs="Arial"/>
          <w:sz w:val="24"/>
          <w:szCs w:val="24"/>
          <w:shd w:val="clear" w:color="auto" w:fill="FFFFFF"/>
          <w:lang w:val="fr-FR"/>
        </w:rPr>
        <w:t xml:space="preserve"> du Costa Rica</w:t>
      </w:r>
      <w:r w:rsidR="00E6517F" w:rsidRPr="008E1BAA">
        <w:rPr>
          <w:rFonts w:ascii="Arial" w:hAnsi="Arial" w:cs="Arial"/>
          <w:sz w:val="24"/>
          <w:szCs w:val="24"/>
          <w:shd w:val="clear" w:color="auto" w:fill="FFFFFF"/>
          <w:lang w:val="fr-FR"/>
        </w:rPr>
        <w:t xml:space="preserve"> en 2010</w:t>
      </w:r>
      <w:r w:rsidR="005E5A85" w:rsidRPr="008E1BAA">
        <w:rPr>
          <w:rFonts w:ascii="Arial" w:hAnsi="Arial" w:cs="Arial"/>
          <w:sz w:val="24"/>
          <w:szCs w:val="24"/>
          <w:shd w:val="clear" w:color="auto" w:fill="FFFFFF"/>
          <w:lang w:val="fr-FR"/>
        </w:rPr>
        <w:t>,</w:t>
      </w:r>
      <w:r w:rsidR="00E31097" w:rsidRPr="008E1BAA">
        <w:rPr>
          <w:rFonts w:ascii="Arial" w:hAnsi="Arial" w:cs="Arial"/>
          <w:sz w:val="24"/>
          <w:szCs w:val="24"/>
          <w:shd w:val="clear" w:color="auto" w:fill="FFFFFF"/>
          <w:lang w:val="fr-FR"/>
        </w:rPr>
        <w:t xml:space="preserve"> la Colombie a défendu </w:t>
      </w:r>
      <w:r w:rsidR="005E5A85" w:rsidRPr="008E1BAA">
        <w:rPr>
          <w:rFonts w:ascii="Arial" w:hAnsi="Arial" w:cs="Arial"/>
          <w:sz w:val="24"/>
          <w:szCs w:val="24"/>
          <w:shd w:val="clear" w:color="auto" w:fill="FFFFFF"/>
          <w:lang w:val="fr-FR"/>
        </w:rPr>
        <w:t>la v</w:t>
      </w:r>
      <w:r w:rsidR="00E6517F" w:rsidRPr="008E1BAA">
        <w:rPr>
          <w:rFonts w:ascii="Arial" w:hAnsi="Arial" w:cs="Arial"/>
          <w:sz w:val="24"/>
          <w:szCs w:val="24"/>
          <w:shd w:val="clear" w:color="auto" w:fill="FFFFFF"/>
          <w:lang w:val="fr-FR"/>
        </w:rPr>
        <w:t>alidité de ce traité de 1977, ce qui n´a rien de</w:t>
      </w:r>
      <w:r w:rsidR="00B21E68" w:rsidRPr="008E1BAA">
        <w:rPr>
          <w:rFonts w:ascii="Arial" w:hAnsi="Arial" w:cs="Arial"/>
          <w:sz w:val="24"/>
          <w:szCs w:val="24"/>
          <w:shd w:val="clear" w:color="auto" w:fill="FFFFFF"/>
          <w:lang w:val="fr-FR"/>
        </w:rPr>
        <w:t xml:space="preserve"> surprenant. Ce qui l´est davantage</w:t>
      </w:r>
      <w:r w:rsidR="005600C6" w:rsidRPr="008E1BAA">
        <w:rPr>
          <w:rFonts w:ascii="Arial" w:hAnsi="Arial" w:cs="Arial"/>
          <w:sz w:val="24"/>
          <w:szCs w:val="24"/>
          <w:shd w:val="clear" w:color="auto" w:fill="FFFFFF"/>
          <w:lang w:val="fr-FR"/>
        </w:rPr>
        <w:t>, c´est que le Costa Rica, l´ai</w:t>
      </w:r>
      <w:r w:rsidR="00E6517F" w:rsidRPr="008E1BAA">
        <w:rPr>
          <w:rFonts w:ascii="Arial" w:hAnsi="Arial" w:cs="Arial"/>
          <w:sz w:val="24"/>
          <w:szCs w:val="24"/>
          <w:shd w:val="clear" w:color="auto" w:fill="FFFFFF"/>
          <w:lang w:val="fr-FR"/>
        </w:rPr>
        <w:t>t</w:t>
      </w:r>
      <w:r w:rsidR="00E31097" w:rsidRPr="008E1BAA">
        <w:rPr>
          <w:rFonts w:ascii="Arial" w:hAnsi="Arial" w:cs="Arial"/>
          <w:sz w:val="24"/>
          <w:szCs w:val="24"/>
          <w:shd w:val="clear" w:color="auto" w:fill="FFFFFF"/>
          <w:lang w:val="fr-FR"/>
        </w:rPr>
        <w:t xml:space="preserve"> aussi fait, tout en prétendant des espaces au-delà de la ligne établie par ce traité. Une attitude ambigüe, du point de vue juridique, et </w:t>
      </w:r>
      <w:r w:rsidR="00D22B93" w:rsidRPr="008E1BAA">
        <w:rPr>
          <w:rFonts w:ascii="Arial" w:hAnsi="Arial" w:cs="Arial"/>
          <w:sz w:val="24"/>
          <w:szCs w:val="24"/>
          <w:shd w:val="clear" w:color="auto" w:fill="FFFFFF"/>
          <w:lang w:val="fr-FR"/>
        </w:rPr>
        <w:t xml:space="preserve">une belle occasion </w:t>
      </w:r>
      <w:r w:rsidR="008C759C" w:rsidRPr="008E1BAA">
        <w:rPr>
          <w:rFonts w:ascii="Arial" w:hAnsi="Arial" w:cs="Arial"/>
          <w:sz w:val="24"/>
          <w:szCs w:val="24"/>
          <w:shd w:val="clear" w:color="auto" w:fill="FFFFFF"/>
          <w:lang w:val="fr-FR"/>
        </w:rPr>
        <w:t>que le Nicaragua n´a pas laissé</w:t>
      </w:r>
      <w:r w:rsidR="00E31097" w:rsidRPr="008E1BAA">
        <w:rPr>
          <w:rFonts w:ascii="Arial" w:hAnsi="Arial" w:cs="Arial"/>
          <w:sz w:val="24"/>
          <w:szCs w:val="24"/>
          <w:shd w:val="clear" w:color="auto" w:fill="FFFFFF"/>
          <w:lang w:val="fr-FR"/>
        </w:rPr>
        <w:t xml:space="preserve"> échapper. L´un de</w:t>
      </w:r>
      <w:r w:rsidR="001D7DA7" w:rsidRPr="008E1BAA">
        <w:rPr>
          <w:rFonts w:ascii="Arial" w:hAnsi="Arial" w:cs="Arial"/>
          <w:sz w:val="24"/>
          <w:szCs w:val="24"/>
          <w:shd w:val="clear" w:color="auto" w:fill="FFFFFF"/>
          <w:lang w:val="fr-FR"/>
        </w:rPr>
        <w:t xml:space="preserve"> ses conseils a lancé une dague</w:t>
      </w:r>
      <w:r w:rsidR="00E31097" w:rsidRPr="008E1BAA">
        <w:rPr>
          <w:rFonts w:ascii="Arial" w:hAnsi="Arial" w:cs="Arial"/>
          <w:sz w:val="24"/>
          <w:szCs w:val="24"/>
          <w:shd w:val="clear" w:color="auto" w:fill="FFFFFF"/>
          <w:lang w:val="fr-FR"/>
        </w:rPr>
        <w:t xml:space="preserve"> qui dû avoir un </w:t>
      </w:r>
      <w:r w:rsidR="008C759C" w:rsidRPr="008E1BAA">
        <w:rPr>
          <w:rFonts w:ascii="Arial" w:hAnsi="Arial" w:cs="Arial"/>
          <w:sz w:val="24"/>
          <w:szCs w:val="24"/>
          <w:shd w:val="clear" w:color="auto" w:fill="FFFFFF"/>
          <w:lang w:val="fr-FR"/>
        </w:rPr>
        <w:t xml:space="preserve">certain </w:t>
      </w:r>
      <w:r w:rsidR="00E31097" w:rsidRPr="008E1BAA">
        <w:rPr>
          <w:rFonts w:ascii="Arial" w:hAnsi="Arial" w:cs="Arial"/>
          <w:sz w:val="24"/>
          <w:szCs w:val="24"/>
          <w:shd w:val="clear" w:color="auto" w:fill="FFFFFF"/>
          <w:lang w:val="fr-FR"/>
        </w:rPr>
        <w:t xml:space="preserve">effet en indiquant aux juges de La Haye (page 22 du verbatim du </w:t>
      </w:r>
      <w:hyperlink r:id="rId15" w:history="1">
        <w:r w:rsidR="00E31097" w:rsidRPr="008E1BAA">
          <w:rPr>
            <w:rStyle w:val="Lienhypertexte"/>
            <w:rFonts w:ascii="Arial" w:hAnsi="Arial" w:cs="Arial"/>
            <w:sz w:val="24"/>
            <w:szCs w:val="24"/>
            <w:shd w:val="clear" w:color="auto" w:fill="FFFFFF"/>
            <w:lang w:val="fr-FR"/>
          </w:rPr>
          <w:t>deuxième jour des audiences</w:t>
        </w:r>
      </w:hyperlink>
      <w:r w:rsidR="00E31097" w:rsidRPr="008E1BAA">
        <w:rPr>
          <w:rFonts w:ascii="Arial" w:hAnsi="Arial" w:cs="Arial"/>
          <w:sz w:val="24"/>
          <w:szCs w:val="24"/>
          <w:shd w:val="clear" w:color="auto" w:fill="FFFFFF"/>
          <w:lang w:val="fr-FR"/>
        </w:rPr>
        <w:t xml:space="preserve">) que: “14. </w:t>
      </w:r>
      <w:r w:rsidR="00E31097" w:rsidRPr="008E1BAA">
        <w:rPr>
          <w:rFonts w:ascii="Arial" w:hAnsi="Arial" w:cs="Arial"/>
          <w:i/>
          <w:sz w:val="24"/>
          <w:szCs w:val="24"/>
          <w:shd w:val="clear" w:color="auto" w:fill="FFFFFF"/>
          <w:lang w:val="fr-FR"/>
        </w:rPr>
        <w:t>Le Costa Rica prétend avoir un intérêt juridique à ce que soient respectées les limites acceptées par son gouvernement, dans un traité signé, mais non ratifié, comme celui de 1977 avec la Colombie; mais, en même temps, il situe ces intérêts au-delà de cette limite conventionnelle. Bref, on dirait que son désir est de tuer ce traité sans tirer un seul coup, ce qui serait d’ailleurs conforme à sa tradition pacifiste </w:t>
      </w:r>
      <w:r w:rsidR="00E31097" w:rsidRPr="008E1BAA">
        <w:rPr>
          <w:rFonts w:ascii="Arial" w:hAnsi="Arial" w:cs="Arial"/>
          <w:sz w:val="24"/>
          <w:szCs w:val="24"/>
          <w:shd w:val="clear" w:color="auto" w:fill="FFFFFF"/>
          <w:lang w:val="fr-FR"/>
        </w:rPr>
        <w:t xml:space="preserve">». </w:t>
      </w:r>
      <w:r w:rsidR="00E6517F" w:rsidRPr="008E1BAA">
        <w:rPr>
          <w:rFonts w:ascii="Arial" w:hAnsi="Arial" w:cs="Arial"/>
          <w:sz w:val="24"/>
          <w:szCs w:val="24"/>
          <w:shd w:val="clear" w:color="auto" w:fill="FFFFFF"/>
          <w:lang w:val="fr-FR"/>
        </w:rPr>
        <w:t>On noter</w:t>
      </w:r>
      <w:r w:rsidR="00B21E68" w:rsidRPr="008E1BAA">
        <w:rPr>
          <w:rFonts w:ascii="Arial" w:hAnsi="Arial" w:cs="Arial"/>
          <w:sz w:val="24"/>
          <w:szCs w:val="24"/>
          <w:shd w:val="clear" w:color="auto" w:fill="FFFFFF"/>
          <w:lang w:val="fr-FR"/>
        </w:rPr>
        <w:t>a</w:t>
      </w:r>
      <w:r w:rsidR="00E6517F" w:rsidRPr="008E1BAA">
        <w:rPr>
          <w:rFonts w:ascii="Arial" w:hAnsi="Arial" w:cs="Arial"/>
          <w:sz w:val="24"/>
          <w:szCs w:val="24"/>
          <w:shd w:val="clear" w:color="auto" w:fill="FFFFFF"/>
          <w:lang w:val="fr-FR"/>
        </w:rPr>
        <w:t xml:space="preserve"> au passage</w:t>
      </w:r>
      <w:r w:rsidR="00E31097" w:rsidRPr="008E1BAA">
        <w:rPr>
          <w:rFonts w:ascii="Arial" w:hAnsi="Arial" w:cs="Arial"/>
          <w:sz w:val="24"/>
          <w:szCs w:val="24"/>
          <w:shd w:val="clear" w:color="auto" w:fill="FFFFFF"/>
          <w:lang w:val="fr-FR"/>
        </w:rPr>
        <w:t xml:space="preserve"> que, contra</w:t>
      </w:r>
      <w:r w:rsidR="00D22B93" w:rsidRPr="008E1BAA">
        <w:rPr>
          <w:rFonts w:ascii="Arial" w:hAnsi="Arial" w:cs="Arial"/>
          <w:sz w:val="24"/>
          <w:szCs w:val="24"/>
          <w:shd w:val="clear" w:color="auto" w:fill="FFFFFF"/>
          <w:lang w:val="fr-FR"/>
        </w:rPr>
        <w:t>irement au Nicaragua, et à la Colo</w:t>
      </w:r>
      <w:r w:rsidR="00E31097" w:rsidRPr="008E1BAA">
        <w:rPr>
          <w:rFonts w:ascii="Arial" w:hAnsi="Arial" w:cs="Arial"/>
          <w:sz w:val="24"/>
          <w:szCs w:val="24"/>
          <w:shd w:val="clear" w:color="auto" w:fill="FFFFFF"/>
          <w:lang w:val="fr-FR"/>
        </w:rPr>
        <w:t xml:space="preserve">mbie </w:t>
      </w:r>
      <w:r w:rsidR="00D22B93" w:rsidRPr="008E1BAA">
        <w:rPr>
          <w:rFonts w:ascii="Arial" w:hAnsi="Arial" w:cs="Arial"/>
          <w:sz w:val="24"/>
          <w:szCs w:val="24"/>
          <w:shd w:val="clear" w:color="auto" w:fill="FFFFFF"/>
          <w:lang w:val="fr-FR"/>
        </w:rPr>
        <w:t xml:space="preserve">(voir composition des équipes signalées dans le </w:t>
      </w:r>
      <w:hyperlink r:id="rId16" w:history="1">
        <w:r w:rsidR="00D22B93" w:rsidRPr="008E1BAA">
          <w:rPr>
            <w:rStyle w:val="Lienhypertexte"/>
            <w:rFonts w:ascii="Arial" w:hAnsi="Arial" w:cs="Arial"/>
            <w:sz w:val="24"/>
            <w:szCs w:val="24"/>
            <w:shd w:val="clear" w:color="auto" w:fill="FFFFFF"/>
            <w:lang w:val="fr-FR"/>
          </w:rPr>
          <w:t>verbatim</w:t>
        </w:r>
      </w:hyperlink>
      <w:r w:rsidR="00D22B93" w:rsidRPr="008E1BAA">
        <w:rPr>
          <w:rFonts w:ascii="Arial" w:hAnsi="Arial" w:cs="Arial"/>
          <w:sz w:val="24"/>
          <w:szCs w:val="24"/>
          <w:shd w:val="clear" w:color="auto" w:fill="FFFFFF"/>
          <w:lang w:val="fr-FR"/>
        </w:rPr>
        <w:t xml:space="preserve">, aux pp 4-10) </w:t>
      </w:r>
      <w:r w:rsidR="00E31097" w:rsidRPr="008E1BAA">
        <w:rPr>
          <w:rFonts w:ascii="Arial" w:hAnsi="Arial" w:cs="Arial"/>
          <w:sz w:val="24"/>
          <w:szCs w:val="24"/>
          <w:shd w:val="clear" w:color="auto" w:fill="FFFFFF"/>
          <w:lang w:val="fr-FR"/>
        </w:rPr>
        <w:t>et au Honduras</w:t>
      </w:r>
      <w:r w:rsidR="008C759C" w:rsidRPr="008E1BAA">
        <w:rPr>
          <w:rFonts w:ascii="Arial" w:hAnsi="Arial" w:cs="Arial"/>
          <w:sz w:val="24"/>
          <w:szCs w:val="24"/>
          <w:shd w:val="clear" w:color="auto" w:fill="FFFFFF"/>
          <w:lang w:val="fr-FR"/>
        </w:rPr>
        <w:t xml:space="preserve"> dans une situation semblable</w:t>
      </w:r>
      <w:r w:rsidR="00D22B93" w:rsidRPr="008E1BAA">
        <w:rPr>
          <w:rFonts w:ascii="Arial" w:hAnsi="Arial" w:cs="Arial"/>
          <w:sz w:val="24"/>
          <w:szCs w:val="24"/>
          <w:shd w:val="clear" w:color="auto" w:fill="FFFFFF"/>
          <w:lang w:val="fr-FR"/>
        </w:rPr>
        <w:t xml:space="preserve"> (voir </w:t>
      </w:r>
      <w:hyperlink r:id="rId17" w:history="1">
        <w:r w:rsidR="00D22B93" w:rsidRPr="008E1BAA">
          <w:rPr>
            <w:rStyle w:val="Lienhypertexte"/>
            <w:rFonts w:ascii="Arial" w:hAnsi="Arial" w:cs="Arial"/>
            <w:sz w:val="24"/>
            <w:szCs w:val="24"/>
            <w:shd w:val="clear" w:color="auto" w:fill="FFFFFF"/>
            <w:lang w:val="fr-FR"/>
          </w:rPr>
          <w:t>verbatim</w:t>
        </w:r>
      </w:hyperlink>
      <w:r w:rsidR="00D22B93" w:rsidRPr="008E1BAA">
        <w:rPr>
          <w:rFonts w:ascii="Arial" w:hAnsi="Arial" w:cs="Arial"/>
          <w:sz w:val="24"/>
          <w:szCs w:val="24"/>
          <w:shd w:val="clear" w:color="auto" w:fill="FFFFFF"/>
          <w:lang w:val="fr-FR"/>
        </w:rPr>
        <w:t>, pp 3-6)</w:t>
      </w:r>
      <w:r w:rsidR="00E31097" w:rsidRPr="008E1BAA">
        <w:rPr>
          <w:rFonts w:ascii="Arial" w:hAnsi="Arial" w:cs="Arial"/>
          <w:sz w:val="24"/>
          <w:szCs w:val="24"/>
          <w:shd w:val="clear" w:color="auto" w:fill="FFFFFF"/>
          <w:lang w:val="fr-FR"/>
        </w:rPr>
        <w:t>, pour cette demande d´intervention,</w:t>
      </w:r>
      <w:r w:rsidR="00D22B93" w:rsidRPr="008E1BAA">
        <w:rPr>
          <w:rFonts w:ascii="Arial" w:hAnsi="Arial" w:cs="Arial"/>
          <w:sz w:val="24"/>
          <w:szCs w:val="24"/>
          <w:shd w:val="clear" w:color="auto" w:fill="FFFFFF"/>
          <w:lang w:val="fr-FR"/>
        </w:rPr>
        <w:t xml:space="preserve"> le Costa Rica s´est présenté à la barre de La Haye </w:t>
      </w:r>
      <w:r w:rsidR="00E31097" w:rsidRPr="008E1BAA">
        <w:rPr>
          <w:rFonts w:ascii="Arial" w:hAnsi="Arial" w:cs="Arial"/>
          <w:sz w:val="24"/>
          <w:szCs w:val="24"/>
          <w:shd w:val="clear" w:color="auto" w:fill="FFFFFF"/>
          <w:lang w:val="fr-FR"/>
        </w:rPr>
        <w:t>avec trois diplomates nationaux et un conseil</w:t>
      </w:r>
      <w:r w:rsidR="00D22B93" w:rsidRPr="008E1BAA">
        <w:rPr>
          <w:rFonts w:ascii="Arial" w:hAnsi="Arial" w:cs="Arial"/>
          <w:sz w:val="24"/>
          <w:szCs w:val="24"/>
          <w:shd w:val="clear" w:color="auto" w:fill="FFFFFF"/>
          <w:lang w:val="fr-FR"/>
        </w:rPr>
        <w:t xml:space="preserve"> ét</w:t>
      </w:r>
      <w:r w:rsidR="00984325" w:rsidRPr="008E1BAA">
        <w:rPr>
          <w:rFonts w:ascii="Arial" w:hAnsi="Arial" w:cs="Arial"/>
          <w:sz w:val="24"/>
          <w:szCs w:val="24"/>
          <w:shd w:val="clear" w:color="auto" w:fill="FFFFFF"/>
          <w:lang w:val="fr-FR"/>
        </w:rPr>
        <w:t>r</w:t>
      </w:r>
      <w:r w:rsidR="00D22B93" w:rsidRPr="008E1BAA">
        <w:rPr>
          <w:rFonts w:ascii="Arial" w:hAnsi="Arial" w:cs="Arial"/>
          <w:sz w:val="24"/>
          <w:szCs w:val="24"/>
          <w:shd w:val="clear" w:color="auto" w:fill="FFFFFF"/>
          <w:lang w:val="fr-FR"/>
        </w:rPr>
        <w:t>a</w:t>
      </w:r>
      <w:r w:rsidR="00984325" w:rsidRPr="008E1BAA">
        <w:rPr>
          <w:rFonts w:ascii="Arial" w:hAnsi="Arial" w:cs="Arial"/>
          <w:sz w:val="24"/>
          <w:szCs w:val="24"/>
          <w:shd w:val="clear" w:color="auto" w:fill="FFFFFF"/>
          <w:lang w:val="fr-FR"/>
        </w:rPr>
        <w:t>nger</w:t>
      </w:r>
      <w:r w:rsidR="00D22B93" w:rsidRPr="008E1BAA">
        <w:rPr>
          <w:rFonts w:ascii="Arial" w:hAnsi="Arial" w:cs="Arial"/>
          <w:sz w:val="24"/>
          <w:szCs w:val="24"/>
          <w:shd w:val="clear" w:color="auto" w:fill="FFFFFF"/>
          <w:lang w:val="fr-FR"/>
        </w:rPr>
        <w:t xml:space="preserve"> (</w:t>
      </w:r>
      <w:r w:rsidR="00E31097" w:rsidRPr="008E1BAA">
        <w:rPr>
          <w:rFonts w:ascii="Arial" w:hAnsi="Arial" w:cs="Arial"/>
          <w:sz w:val="24"/>
          <w:szCs w:val="24"/>
          <w:shd w:val="clear" w:color="auto" w:fill="FFFFFF"/>
          <w:lang w:val="fr-FR"/>
        </w:rPr>
        <w:t xml:space="preserve">rompant ainsi avec </w:t>
      </w:r>
      <w:r w:rsidR="00E6517F" w:rsidRPr="008E1BAA">
        <w:rPr>
          <w:rFonts w:ascii="Arial" w:hAnsi="Arial" w:cs="Arial"/>
          <w:sz w:val="24"/>
          <w:szCs w:val="24"/>
          <w:shd w:val="clear" w:color="auto" w:fill="FFFFFF"/>
          <w:lang w:val="fr-FR"/>
        </w:rPr>
        <w:t>une</w:t>
      </w:r>
      <w:r w:rsidR="008A2F9E" w:rsidRPr="008E1BAA">
        <w:rPr>
          <w:rFonts w:ascii="Arial" w:hAnsi="Arial" w:cs="Arial"/>
          <w:sz w:val="24"/>
          <w:szCs w:val="24"/>
          <w:shd w:val="clear" w:color="auto" w:fill="FFFFFF"/>
          <w:lang w:val="fr-FR"/>
        </w:rPr>
        <w:t xml:space="preserve"> pratique </w:t>
      </w:r>
      <w:r w:rsidR="00E6517F" w:rsidRPr="008E1BAA">
        <w:rPr>
          <w:rFonts w:ascii="Arial" w:hAnsi="Arial" w:cs="Arial"/>
          <w:sz w:val="24"/>
          <w:szCs w:val="24"/>
          <w:shd w:val="clear" w:color="auto" w:fill="FFFFFF"/>
          <w:lang w:val="fr-FR"/>
        </w:rPr>
        <w:t xml:space="preserve"> bien établie </w:t>
      </w:r>
      <w:r w:rsidR="008A2F9E" w:rsidRPr="008E1BAA">
        <w:rPr>
          <w:rFonts w:ascii="Arial" w:hAnsi="Arial" w:cs="Arial"/>
          <w:sz w:val="24"/>
          <w:szCs w:val="24"/>
          <w:shd w:val="clear" w:color="auto" w:fill="FFFFFF"/>
          <w:lang w:val="fr-FR"/>
        </w:rPr>
        <w:t xml:space="preserve">qui veut qu´après </w:t>
      </w:r>
      <w:r w:rsidR="00D22B93" w:rsidRPr="008E1BAA">
        <w:rPr>
          <w:rFonts w:ascii="Arial" w:hAnsi="Arial" w:cs="Arial"/>
          <w:sz w:val="24"/>
          <w:szCs w:val="24"/>
          <w:shd w:val="clear" w:color="auto" w:fill="FFFFFF"/>
          <w:lang w:val="fr-FR"/>
        </w:rPr>
        <w:t>les paroles de l´Agent</w:t>
      </w:r>
      <w:r w:rsidR="00E6517F" w:rsidRPr="008E1BAA">
        <w:rPr>
          <w:rFonts w:ascii="Arial" w:hAnsi="Arial" w:cs="Arial"/>
          <w:sz w:val="24"/>
          <w:szCs w:val="24"/>
          <w:shd w:val="clear" w:color="auto" w:fill="FFFFFF"/>
          <w:lang w:val="fr-FR"/>
        </w:rPr>
        <w:t xml:space="preserve"> de l´Etat</w:t>
      </w:r>
      <w:r w:rsidR="00D22B93" w:rsidRPr="008E1BAA">
        <w:rPr>
          <w:rFonts w:ascii="Arial" w:hAnsi="Arial" w:cs="Arial"/>
          <w:sz w:val="24"/>
          <w:szCs w:val="24"/>
          <w:shd w:val="clear" w:color="auto" w:fill="FFFFFF"/>
          <w:lang w:val="fr-FR"/>
        </w:rPr>
        <w:t xml:space="preserve">, interviennent immédiatement </w:t>
      </w:r>
      <w:r w:rsidR="008A2F9E" w:rsidRPr="008E1BAA">
        <w:rPr>
          <w:rFonts w:ascii="Arial" w:hAnsi="Arial" w:cs="Arial"/>
          <w:sz w:val="24"/>
          <w:szCs w:val="24"/>
          <w:shd w:val="clear" w:color="auto" w:fill="FFFFFF"/>
          <w:lang w:val="fr-FR"/>
        </w:rPr>
        <w:t>les conseils appartenant au « </w:t>
      </w:r>
      <w:r w:rsidR="00984325" w:rsidRPr="008E1BAA">
        <w:rPr>
          <w:rFonts w:ascii="Arial" w:hAnsi="Arial" w:cs="Arial"/>
          <w:sz w:val="24"/>
          <w:szCs w:val="24"/>
          <w:shd w:val="clear" w:color="auto" w:fill="FFFFFF"/>
          <w:lang w:val="fr-FR"/>
        </w:rPr>
        <w:t>barreau</w:t>
      </w:r>
      <w:r w:rsidR="008A2F9E" w:rsidRPr="008E1BAA">
        <w:rPr>
          <w:rFonts w:ascii="Arial" w:hAnsi="Arial" w:cs="Arial"/>
          <w:sz w:val="24"/>
          <w:szCs w:val="24"/>
          <w:shd w:val="clear" w:color="auto" w:fill="FFFFFF"/>
          <w:lang w:val="fr-FR"/>
        </w:rPr>
        <w:t xml:space="preserve"> invisible</w:t>
      </w:r>
      <w:r w:rsidR="00984325" w:rsidRPr="008E1BAA">
        <w:rPr>
          <w:rFonts w:ascii="Arial" w:hAnsi="Arial" w:cs="Arial"/>
          <w:sz w:val="24"/>
          <w:szCs w:val="24"/>
          <w:shd w:val="clear" w:color="auto" w:fill="FFFFFF"/>
          <w:lang w:val="fr-FR"/>
        </w:rPr>
        <w:t xml:space="preserve"> </w:t>
      </w:r>
      <w:r w:rsidR="002D0C85" w:rsidRPr="008E1BAA">
        <w:rPr>
          <w:rFonts w:ascii="Arial" w:hAnsi="Arial" w:cs="Arial"/>
          <w:sz w:val="24"/>
          <w:szCs w:val="24"/>
          <w:shd w:val="clear" w:color="auto" w:fill="FFFFFF"/>
          <w:lang w:val="fr-FR"/>
        </w:rPr>
        <w:t xml:space="preserve">de droit </w:t>
      </w:r>
      <w:r w:rsidR="00984325" w:rsidRPr="008E1BAA">
        <w:rPr>
          <w:rFonts w:ascii="Arial" w:hAnsi="Arial" w:cs="Arial"/>
          <w:sz w:val="24"/>
          <w:szCs w:val="24"/>
          <w:shd w:val="clear" w:color="auto" w:fill="FFFFFF"/>
          <w:lang w:val="fr-FR"/>
        </w:rPr>
        <w:t>international</w:t>
      </w:r>
      <w:r w:rsidR="008A2F9E" w:rsidRPr="008E1BAA">
        <w:rPr>
          <w:rFonts w:ascii="Arial" w:hAnsi="Arial" w:cs="Arial"/>
          <w:sz w:val="24"/>
          <w:szCs w:val="24"/>
          <w:shd w:val="clear" w:color="auto" w:fill="FFFFFF"/>
          <w:lang w:val="fr-FR"/>
        </w:rPr>
        <w:t> » de conseils de la Couronne habitués aux joutes oratoires</w:t>
      </w:r>
      <w:r w:rsidR="003F61F4" w:rsidRPr="008E1BAA">
        <w:rPr>
          <w:rFonts w:ascii="Arial" w:hAnsi="Arial" w:cs="Arial"/>
          <w:sz w:val="24"/>
          <w:szCs w:val="24"/>
          <w:shd w:val="clear" w:color="auto" w:fill="FFFFFF"/>
          <w:lang w:val="fr-FR"/>
        </w:rPr>
        <w:t xml:space="preserve"> (et qui font partie de ce que le professeur Jean-Pierre Cot appelle</w:t>
      </w:r>
      <w:r w:rsidR="00D22B93" w:rsidRPr="008E1BAA">
        <w:rPr>
          <w:rFonts w:ascii="Arial" w:hAnsi="Arial" w:cs="Arial"/>
          <w:sz w:val="24"/>
          <w:szCs w:val="24"/>
          <w:shd w:val="clear" w:color="auto" w:fill="FFFFFF"/>
          <w:lang w:val="fr-FR"/>
        </w:rPr>
        <w:t xml:space="preserve"> « </w:t>
      </w:r>
      <w:r w:rsidR="003F61F4" w:rsidRPr="008E1BAA">
        <w:rPr>
          <w:rFonts w:ascii="Arial" w:hAnsi="Arial" w:cs="Arial"/>
          <w:sz w:val="24"/>
          <w:szCs w:val="24"/>
          <w:shd w:val="clear" w:color="auto" w:fill="FFFFFF"/>
          <w:lang w:val="fr-FR"/>
        </w:rPr>
        <w:t xml:space="preserve">le </w:t>
      </w:r>
      <w:r w:rsidR="00D22B93" w:rsidRPr="008E1BAA">
        <w:rPr>
          <w:rFonts w:ascii="Arial" w:hAnsi="Arial" w:cs="Arial"/>
          <w:sz w:val="24"/>
          <w:szCs w:val="24"/>
          <w:shd w:val="clear" w:color="auto" w:fill="FFFFFF"/>
          <w:lang w:val="fr-FR"/>
        </w:rPr>
        <w:t>petit monde du Palais de la Paix »</w:t>
      </w:r>
      <w:r w:rsidR="002B10AD">
        <w:rPr>
          <w:rStyle w:val="Marquenotebasdepage"/>
          <w:rFonts w:ascii="Arial" w:hAnsi="Arial" w:cs="Arial"/>
          <w:sz w:val="24"/>
          <w:szCs w:val="24"/>
          <w:shd w:val="clear" w:color="auto" w:fill="FFFFFF"/>
          <w:lang w:val="fr-FR"/>
        </w:rPr>
        <w:footnoteReference w:id="5"/>
      </w:r>
      <w:r w:rsidR="008A2F9E" w:rsidRPr="008E1BAA">
        <w:rPr>
          <w:rFonts w:ascii="Arial" w:hAnsi="Arial" w:cs="Arial"/>
          <w:sz w:val="24"/>
          <w:szCs w:val="24"/>
          <w:shd w:val="clear" w:color="auto" w:fill="FFFFFF"/>
          <w:lang w:val="fr-FR"/>
        </w:rPr>
        <w:t xml:space="preserve">. </w:t>
      </w:r>
      <w:r w:rsidR="00E31097" w:rsidRPr="008E1BAA">
        <w:rPr>
          <w:rFonts w:ascii="Arial" w:hAnsi="Arial" w:cs="Arial"/>
          <w:sz w:val="24"/>
          <w:szCs w:val="24"/>
          <w:shd w:val="clear" w:color="auto" w:fill="FFFFFF"/>
          <w:lang w:val="fr-FR"/>
        </w:rPr>
        <w:t xml:space="preserve"> </w:t>
      </w:r>
    </w:p>
    <w:p w14:paraId="081C3E36" w14:textId="77777777" w:rsidR="001D7DA7" w:rsidRPr="008E1BAA" w:rsidRDefault="003F61F4" w:rsidP="003D5D5D">
      <w:pPr>
        <w:spacing w:after="0"/>
        <w:jc w:val="both"/>
        <w:rPr>
          <w:rFonts w:ascii="Arial" w:hAnsi="Arial" w:cs="Arial"/>
          <w:sz w:val="24"/>
          <w:szCs w:val="24"/>
          <w:lang w:val="fr-FR"/>
        </w:rPr>
      </w:pPr>
      <w:r w:rsidRPr="008E1BAA">
        <w:rPr>
          <w:rFonts w:ascii="Arial" w:hAnsi="Arial" w:cs="Arial"/>
          <w:sz w:val="24"/>
          <w:szCs w:val="24"/>
          <w:lang w:val="fr-FR"/>
        </w:rPr>
        <w:t>L</w:t>
      </w:r>
      <w:r w:rsidR="006F44D7" w:rsidRPr="008E1BAA">
        <w:rPr>
          <w:rFonts w:ascii="Arial" w:hAnsi="Arial" w:cs="Arial"/>
          <w:sz w:val="24"/>
          <w:szCs w:val="24"/>
          <w:lang w:val="fr-FR"/>
        </w:rPr>
        <w:t>e Président</w:t>
      </w:r>
      <w:r w:rsidR="00DF3BF9" w:rsidRPr="008E1BAA">
        <w:rPr>
          <w:rFonts w:ascii="Arial" w:hAnsi="Arial" w:cs="Arial"/>
          <w:sz w:val="24"/>
          <w:szCs w:val="24"/>
          <w:lang w:val="fr-FR"/>
        </w:rPr>
        <w:t xml:space="preserve"> de l</w:t>
      </w:r>
      <w:r w:rsidRPr="008E1BAA">
        <w:rPr>
          <w:rFonts w:ascii="Arial" w:hAnsi="Arial" w:cs="Arial"/>
          <w:sz w:val="24"/>
          <w:szCs w:val="24"/>
          <w:lang w:val="fr-FR"/>
        </w:rPr>
        <w:t>a Colombie</w:t>
      </w:r>
      <w:r w:rsidR="00DF3BF9" w:rsidRPr="008E1BAA">
        <w:rPr>
          <w:rFonts w:ascii="Arial" w:hAnsi="Arial" w:cs="Arial"/>
          <w:sz w:val="24"/>
          <w:szCs w:val="24"/>
          <w:lang w:val="fr-FR"/>
        </w:rPr>
        <w:t xml:space="preserve"> </w:t>
      </w:r>
      <w:r w:rsidR="00373FB8" w:rsidRPr="008E1BAA">
        <w:rPr>
          <w:rFonts w:ascii="Arial" w:hAnsi="Arial" w:cs="Arial"/>
          <w:sz w:val="24"/>
          <w:szCs w:val="24"/>
          <w:lang w:val="fr-FR"/>
        </w:rPr>
        <w:t xml:space="preserve"> a annoncé dans son discours </w:t>
      </w:r>
      <w:r w:rsidR="00DF3BF9" w:rsidRPr="008E1BAA">
        <w:rPr>
          <w:rFonts w:ascii="Arial" w:hAnsi="Arial" w:cs="Arial"/>
          <w:sz w:val="24"/>
          <w:szCs w:val="24"/>
          <w:lang w:val="fr-FR"/>
        </w:rPr>
        <w:t xml:space="preserve">du 10 septembre </w:t>
      </w:r>
      <w:r w:rsidR="00373FB8" w:rsidRPr="008E1BAA">
        <w:rPr>
          <w:rFonts w:ascii="Arial" w:hAnsi="Arial" w:cs="Arial"/>
          <w:sz w:val="24"/>
          <w:szCs w:val="24"/>
          <w:lang w:val="fr-FR"/>
        </w:rPr>
        <w:t>que trois Etats présenteraient avec la Colombie un lettre collective contre les « visées expansio</w:t>
      </w:r>
      <w:r w:rsidRPr="008E1BAA">
        <w:rPr>
          <w:rFonts w:ascii="Arial" w:hAnsi="Arial" w:cs="Arial"/>
          <w:sz w:val="24"/>
          <w:szCs w:val="24"/>
          <w:lang w:val="fr-FR"/>
        </w:rPr>
        <w:t>n</w:t>
      </w:r>
      <w:r w:rsidR="00373FB8" w:rsidRPr="008E1BAA">
        <w:rPr>
          <w:rFonts w:ascii="Arial" w:hAnsi="Arial" w:cs="Arial"/>
          <w:sz w:val="24"/>
          <w:szCs w:val="24"/>
          <w:lang w:val="fr-FR"/>
        </w:rPr>
        <w:t>nistes » du Nicaragua lors de la prochai</w:t>
      </w:r>
      <w:r w:rsidR="002D0C85" w:rsidRPr="008E1BAA">
        <w:rPr>
          <w:rFonts w:ascii="Arial" w:hAnsi="Arial" w:cs="Arial"/>
          <w:sz w:val="24"/>
          <w:szCs w:val="24"/>
          <w:lang w:val="fr-FR"/>
        </w:rPr>
        <w:t>ne Assemblée Géné</w:t>
      </w:r>
      <w:r w:rsidR="00373FB8" w:rsidRPr="008E1BAA">
        <w:rPr>
          <w:rFonts w:ascii="Arial" w:hAnsi="Arial" w:cs="Arial"/>
          <w:sz w:val="24"/>
          <w:szCs w:val="24"/>
          <w:lang w:val="fr-FR"/>
        </w:rPr>
        <w:t xml:space="preserve">rale des Nations Unies </w:t>
      </w:r>
      <w:r w:rsidR="006F44D7" w:rsidRPr="008E1BAA">
        <w:rPr>
          <w:rFonts w:ascii="Arial" w:hAnsi="Arial" w:cs="Arial"/>
          <w:sz w:val="24"/>
          <w:szCs w:val="24"/>
          <w:lang w:val="fr-FR"/>
        </w:rPr>
        <w:t xml:space="preserve"> </w:t>
      </w:r>
      <w:r w:rsidR="00373FB8" w:rsidRPr="008E1BAA">
        <w:rPr>
          <w:rFonts w:ascii="Arial" w:hAnsi="Arial" w:cs="Arial"/>
          <w:sz w:val="24"/>
          <w:szCs w:val="24"/>
          <w:lang w:val="fr-FR"/>
        </w:rPr>
        <w:t>(</w:t>
      </w:r>
      <w:r w:rsidR="00DF3BF9" w:rsidRPr="008E1BAA">
        <w:rPr>
          <w:rFonts w:ascii="Arial" w:hAnsi="Arial" w:cs="Arial"/>
          <w:sz w:val="24"/>
          <w:szCs w:val="24"/>
          <w:lang w:val="fr-FR"/>
        </w:rPr>
        <w:t xml:space="preserve">à savoir le </w:t>
      </w:r>
      <w:r w:rsidR="006F44D7" w:rsidRPr="008E1BAA">
        <w:rPr>
          <w:rFonts w:ascii="Arial" w:hAnsi="Arial" w:cs="Arial"/>
          <w:sz w:val="24"/>
          <w:szCs w:val="24"/>
          <w:lang w:val="fr-FR"/>
        </w:rPr>
        <w:t>Panam</w:t>
      </w:r>
      <w:r w:rsidR="00373FB8" w:rsidRPr="008E1BAA">
        <w:rPr>
          <w:rFonts w:ascii="Arial" w:hAnsi="Arial" w:cs="Arial"/>
          <w:sz w:val="24"/>
          <w:szCs w:val="24"/>
          <w:lang w:val="fr-FR"/>
        </w:rPr>
        <w:t>a</w:t>
      </w:r>
      <w:r w:rsidR="002D0C85" w:rsidRPr="008E1BAA">
        <w:rPr>
          <w:rFonts w:ascii="Arial" w:hAnsi="Arial" w:cs="Arial"/>
          <w:sz w:val="24"/>
          <w:szCs w:val="24"/>
          <w:lang w:val="fr-FR"/>
        </w:rPr>
        <w:t>, la Jamaï</w:t>
      </w:r>
      <w:r w:rsidR="00571B39" w:rsidRPr="008E1BAA">
        <w:rPr>
          <w:rFonts w:ascii="Arial" w:hAnsi="Arial" w:cs="Arial"/>
          <w:sz w:val="24"/>
          <w:szCs w:val="24"/>
          <w:lang w:val="fr-FR"/>
        </w:rPr>
        <w:t>que et le C</w:t>
      </w:r>
      <w:r w:rsidR="001D7DA7" w:rsidRPr="008E1BAA">
        <w:rPr>
          <w:rFonts w:ascii="Arial" w:hAnsi="Arial" w:cs="Arial"/>
          <w:sz w:val="24"/>
          <w:szCs w:val="24"/>
          <w:lang w:val="fr-FR"/>
        </w:rPr>
        <w:t>osta Rica) : sans le vouloir, le Président de la Colombie</w:t>
      </w:r>
      <w:r w:rsidR="00571B39" w:rsidRPr="008E1BAA">
        <w:rPr>
          <w:rFonts w:ascii="Arial" w:hAnsi="Arial" w:cs="Arial"/>
          <w:sz w:val="24"/>
          <w:szCs w:val="24"/>
          <w:lang w:val="fr-FR"/>
        </w:rPr>
        <w:t xml:space="preserve"> a obligé</w:t>
      </w:r>
      <w:r w:rsidR="006F44D7" w:rsidRPr="008E1BAA">
        <w:rPr>
          <w:rFonts w:ascii="Arial" w:hAnsi="Arial" w:cs="Arial"/>
          <w:sz w:val="24"/>
          <w:szCs w:val="24"/>
          <w:lang w:val="fr-FR"/>
        </w:rPr>
        <w:t xml:space="preserve"> </w:t>
      </w:r>
      <w:r w:rsidR="00DF3BF9" w:rsidRPr="008E1BAA">
        <w:rPr>
          <w:rFonts w:ascii="Arial" w:hAnsi="Arial" w:cs="Arial"/>
          <w:sz w:val="24"/>
          <w:szCs w:val="24"/>
          <w:lang w:val="fr-FR"/>
        </w:rPr>
        <w:t xml:space="preserve">les autorités </w:t>
      </w:r>
      <w:r w:rsidR="001D7DA7" w:rsidRPr="008E1BAA">
        <w:rPr>
          <w:rFonts w:ascii="Arial" w:hAnsi="Arial" w:cs="Arial"/>
          <w:sz w:val="24"/>
          <w:szCs w:val="24"/>
          <w:lang w:val="fr-FR"/>
        </w:rPr>
        <w:t xml:space="preserve">du Costa Rica </w:t>
      </w:r>
      <w:r w:rsidR="006F44D7" w:rsidRPr="008E1BAA">
        <w:rPr>
          <w:rFonts w:ascii="Arial" w:hAnsi="Arial" w:cs="Arial"/>
          <w:sz w:val="24"/>
          <w:szCs w:val="24"/>
          <w:lang w:val="fr-FR"/>
        </w:rPr>
        <w:t xml:space="preserve"> à préciser </w:t>
      </w:r>
      <w:r w:rsidR="001D7DA7" w:rsidRPr="008E1BAA">
        <w:rPr>
          <w:rFonts w:ascii="Arial" w:hAnsi="Arial" w:cs="Arial"/>
          <w:sz w:val="24"/>
          <w:szCs w:val="24"/>
          <w:lang w:val="fr-FR"/>
        </w:rPr>
        <w:t xml:space="preserve">le jour suivant </w:t>
      </w:r>
      <w:r w:rsidR="006F44D7" w:rsidRPr="008E1BAA">
        <w:rPr>
          <w:rFonts w:ascii="Arial" w:hAnsi="Arial" w:cs="Arial"/>
          <w:sz w:val="24"/>
          <w:szCs w:val="24"/>
          <w:lang w:val="fr-FR"/>
        </w:rPr>
        <w:t>que la carte conjointe</w:t>
      </w:r>
      <w:r w:rsidR="008C759C" w:rsidRPr="008E1BAA">
        <w:rPr>
          <w:rFonts w:ascii="Arial" w:hAnsi="Arial" w:cs="Arial"/>
          <w:sz w:val="24"/>
          <w:szCs w:val="24"/>
          <w:lang w:val="fr-FR"/>
        </w:rPr>
        <w:t xml:space="preserve"> qui sera présentée lors de</w:t>
      </w:r>
      <w:r w:rsidR="00CC5F2E" w:rsidRPr="008E1BAA">
        <w:rPr>
          <w:rFonts w:ascii="Arial" w:hAnsi="Arial" w:cs="Arial"/>
          <w:sz w:val="24"/>
          <w:szCs w:val="24"/>
          <w:lang w:val="fr-FR"/>
        </w:rPr>
        <w:t xml:space="preserve"> la prochaine Assemblée Générale de l´ONU </w:t>
      </w:r>
      <w:r w:rsidR="006F44D7" w:rsidRPr="008E1BAA">
        <w:rPr>
          <w:rFonts w:ascii="Arial" w:hAnsi="Arial" w:cs="Arial"/>
          <w:sz w:val="24"/>
          <w:szCs w:val="24"/>
          <w:lang w:val="fr-FR"/>
        </w:rPr>
        <w:t>ne garde aucun</w:t>
      </w:r>
      <w:r w:rsidR="00373FB8" w:rsidRPr="008E1BAA">
        <w:rPr>
          <w:rFonts w:ascii="Arial" w:hAnsi="Arial" w:cs="Arial"/>
          <w:sz w:val="24"/>
          <w:szCs w:val="24"/>
          <w:lang w:val="fr-FR"/>
        </w:rPr>
        <w:t xml:space="preserve">e relation </w:t>
      </w:r>
      <w:r w:rsidR="00373FB8" w:rsidRPr="008E1BAA">
        <w:rPr>
          <w:rFonts w:ascii="Arial" w:hAnsi="Arial" w:cs="Arial"/>
          <w:sz w:val="24"/>
          <w:szCs w:val="24"/>
          <w:lang w:val="fr-FR"/>
        </w:rPr>
        <w:lastRenderedPageBreak/>
        <w:t>avec l´arrêt de 2012</w:t>
      </w:r>
      <w:r w:rsidR="001D7DA7" w:rsidRPr="008E1BAA">
        <w:rPr>
          <w:rFonts w:ascii="Arial" w:hAnsi="Arial" w:cs="Arial"/>
          <w:sz w:val="24"/>
          <w:szCs w:val="24"/>
          <w:lang w:val="fr-FR"/>
        </w:rPr>
        <w:t xml:space="preserve"> (voir</w:t>
      </w:r>
      <w:r w:rsidR="002D0C85" w:rsidRPr="008E1BAA">
        <w:rPr>
          <w:rFonts w:ascii="Arial" w:hAnsi="Arial" w:cs="Arial"/>
          <w:sz w:val="24"/>
          <w:szCs w:val="24"/>
          <w:lang w:val="fr-FR"/>
        </w:rPr>
        <w:t xml:space="preserve"> </w:t>
      </w:r>
      <w:hyperlink r:id="rId18" w:history="1">
        <w:r w:rsidR="002D0C85" w:rsidRPr="008E1BAA">
          <w:rPr>
            <w:rStyle w:val="Lienhypertexte"/>
            <w:rFonts w:ascii="Arial" w:hAnsi="Arial" w:cs="Arial"/>
            <w:sz w:val="24"/>
            <w:szCs w:val="24"/>
            <w:lang w:val="fr-FR"/>
          </w:rPr>
          <w:t>note de presse</w:t>
        </w:r>
      </w:hyperlink>
      <w:r w:rsidR="002D0C85" w:rsidRPr="008E1BAA">
        <w:rPr>
          <w:rFonts w:ascii="Arial" w:hAnsi="Arial" w:cs="Arial"/>
          <w:sz w:val="24"/>
          <w:szCs w:val="24"/>
          <w:lang w:val="fr-FR"/>
        </w:rPr>
        <w:t xml:space="preserve"> de </w:t>
      </w:r>
      <w:r w:rsidR="002D0C85" w:rsidRPr="00EC60E0">
        <w:rPr>
          <w:rFonts w:ascii="Arial" w:hAnsi="Arial" w:cs="Arial"/>
          <w:i/>
          <w:sz w:val="24"/>
          <w:szCs w:val="24"/>
          <w:lang w:val="fr-FR"/>
        </w:rPr>
        <w:t>El Pais</w:t>
      </w:r>
      <w:r w:rsidR="002D0C85" w:rsidRPr="008E1BAA">
        <w:rPr>
          <w:rFonts w:ascii="Arial" w:hAnsi="Arial" w:cs="Arial"/>
          <w:sz w:val="24"/>
          <w:szCs w:val="24"/>
          <w:lang w:val="fr-FR"/>
        </w:rPr>
        <w:t>, Colombie)</w:t>
      </w:r>
      <w:r w:rsidR="00373FB8" w:rsidRPr="008E1BAA">
        <w:rPr>
          <w:rFonts w:ascii="Arial" w:hAnsi="Arial" w:cs="Arial"/>
          <w:sz w:val="24"/>
          <w:szCs w:val="24"/>
          <w:lang w:val="fr-FR"/>
        </w:rPr>
        <w:t>: mélanger des choses de nature différente (définition</w:t>
      </w:r>
      <w:r w:rsidR="0069344D" w:rsidRPr="008E1BAA">
        <w:rPr>
          <w:rFonts w:ascii="Arial" w:hAnsi="Arial" w:cs="Arial"/>
          <w:sz w:val="24"/>
          <w:szCs w:val="24"/>
          <w:lang w:val="fr-FR"/>
        </w:rPr>
        <w:t xml:space="preserve"> que l´on donne </w:t>
      </w:r>
      <w:r w:rsidR="002D0C85" w:rsidRPr="008E1BAA">
        <w:rPr>
          <w:rFonts w:ascii="Arial" w:hAnsi="Arial" w:cs="Arial"/>
          <w:sz w:val="24"/>
          <w:szCs w:val="24"/>
          <w:lang w:val="fr-FR"/>
        </w:rPr>
        <w:t>en général</w:t>
      </w:r>
      <w:r w:rsidR="008C759C" w:rsidRPr="008E1BAA">
        <w:rPr>
          <w:rFonts w:ascii="Arial" w:hAnsi="Arial" w:cs="Arial"/>
          <w:sz w:val="24"/>
          <w:szCs w:val="24"/>
          <w:lang w:val="fr-FR"/>
        </w:rPr>
        <w:t xml:space="preserve"> de</w:t>
      </w:r>
      <w:r w:rsidR="00DF3BF9" w:rsidRPr="008E1BAA">
        <w:rPr>
          <w:rFonts w:ascii="Arial" w:hAnsi="Arial" w:cs="Arial"/>
          <w:sz w:val="24"/>
          <w:szCs w:val="24"/>
          <w:lang w:val="fr-FR"/>
        </w:rPr>
        <w:t xml:space="preserve"> l´</w:t>
      </w:r>
      <w:r w:rsidRPr="008E1BAA">
        <w:rPr>
          <w:rFonts w:ascii="Arial" w:hAnsi="Arial" w:cs="Arial"/>
          <w:sz w:val="24"/>
          <w:szCs w:val="24"/>
          <w:lang w:val="fr-FR"/>
        </w:rPr>
        <w:t>amalgame) semble donc faire</w:t>
      </w:r>
      <w:r w:rsidR="00571B39" w:rsidRPr="008E1BAA">
        <w:rPr>
          <w:rFonts w:ascii="Arial" w:hAnsi="Arial" w:cs="Arial"/>
          <w:sz w:val="24"/>
          <w:szCs w:val="24"/>
          <w:lang w:val="fr-FR"/>
        </w:rPr>
        <w:t xml:space="preserve"> </w:t>
      </w:r>
      <w:r w:rsidR="00373FB8" w:rsidRPr="008E1BAA">
        <w:rPr>
          <w:rFonts w:ascii="Arial" w:hAnsi="Arial" w:cs="Arial"/>
          <w:sz w:val="24"/>
          <w:szCs w:val="24"/>
          <w:lang w:val="fr-FR"/>
        </w:rPr>
        <w:t xml:space="preserve">partie des instruments auquel a recours la diplomatie colombienne </w:t>
      </w:r>
      <w:r w:rsidR="00DF3BF9" w:rsidRPr="008E1BAA">
        <w:rPr>
          <w:rFonts w:ascii="Arial" w:hAnsi="Arial" w:cs="Arial"/>
          <w:sz w:val="24"/>
          <w:szCs w:val="24"/>
          <w:lang w:val="fr-FR"/>
        </w:rPr>
        <w:t>(</w:t>
      </w:r>
      <w:r w:rsidR="00373FB8" w:rsidRPr="008E1BAA">
        <w:rPr>
          <w:rFonts w:ascii="Arial" w:hAnsi="Arial" w:cs="Arial"/>
          <w:sz w:val="24"/>
          <w:szCs w:val="24"/>
          <w:lang w:val="fr-FR"/>
        </w:rPr>
        <w:t xml:space="preserve">qui nous avait habitué à des manœuvres </w:t>
      </w:r>
      <w:r w:rsidRPr="008E1BAA">
        <w:rPr>
          <w:rFonts w:ascii="Arial" w:hAnsi="Arial" w:cs="Arial"/>
          <w:sz w:val="24"/>
          <w:szCs w:val="24"/>
          <w:lang w:val="fr-FR"/>
        </w:rPr>
        <w:t xml:space="preserve">diplomatiques </w:t>
      </w:r>
      <w:r w:rsidR="001D7DA7" w:rsidRPr="008E1BAA">
        <w:rPr>
          <w:rFonts w:ascii="Arial" w:hAnsi="Arial" w:cs="Arial"/>
          <w:sz w:val="24"/>
          <w:szCs w:val="24"/>
          <w:lang w:val="fr-FR"/>
        </w:rPr>
        <w:t xml:space="preserve">plus </w:t>
      </w:r>
      <w:r w:rsidRPr="008E1BAA">
        <w:rPr>
          <w:rFonts w:ascii="Arial" w:hAnsi="Arial" w:cs="Arial"/>
          <w:sz w:val="24"/>
          <w:szCs w:val="24"/>
          <w:lang w:val="fr-FR"/>
        </w:rPr>
        <w:t>adroites</w:t>
      </w:r>
      <w:r w:rsidR="00373FB8" w:rsidRPr="008E1BAA">
        <w:rPr>
          <w:rFonts w:ascii="Arial" w:hAnsi="Arial" w:cs="Arial"/>
          <w:sz w:val="24"/>
          <w:szCs w:val="24"/>
          <w:lang w:val="fr-FR"/>
        </w:rPr>
        <w:t xml:space="preserve"> par le passé</w:t>
      </w:r>
      <w:r w:rsidR="00DF3BF9" w:rsidRPr="008E1BAA">
        <w:rPr>
          <w:rFonts w:ascii="Arial" w:hAnsi="Arial" w:cs="Arial"/>
          <w:sz w:val="24"/>
          <w:szCs w:val="24"/>
          <w:lang w:val="fr-FR"/>
        </w:rPr>
        <w:t>)</w:t>
      </w:r>
      <w:r w:rsidR="00373FB8" w:rsidRPr="008E1BAA">
        <w:rPr>
          <w:rFonts w:ascii="Arial" w:hAnsi="Arial" w:cs="Arial"/>
          <w:sz w:val="24"/>
          <w:szCs w:val="24"/>
          <w:lang w:val="fr-FR"/>
        </w:rPr>
        <w:t xml:space="preserve">. </w:t>
      </w:r>
      <w:r w:rsidR="007334EF" w:rsidRPr="008E1BAA">
        <w:rPr>
          <w:rFonts w:ascii="Arial" w:hAnsi="Arial" w:cs="Arial"/>
          <w:sz w:val="24"/>
          <w:szCs w:val="24"/>
          <w:lang w:val="fr-FR"/>
        </w:rPr>
        <w:t xml:space="preserve"> Nous n´avons pas eu connaissance de protestations émises par la Jamaïque ou le Panama contre le Nicaragua en matière de délimitation maritime</w:t>
      </w:r>
      <w:r w:rsidR="008C759C" w:rsidRPr="008E1BAA">
        <w:rPr>
          <w:rFonts w:ascii="Arial" w:hAnsi="Arial" w:cs="Arial"/>
          <w:sz w:val="24"/>
          <w:szCs w:val="24"/>
          <w:lang w:val="fr-FR"/>
        </w:rPr>
        <w:t xml:space="preserve"> durant ces dernières années</w:t>
      </w:r>
      <w:r w:rsidR="007334EF" w:rsidRPr="008E1BAA">
        <w:rPr>
          <w:rFonts w:ascii="Arial" w:hAnsi="Arial" w:cs="Arial"/>
          <w:sz w:val="24"/>
          <w:szCs w:val="24"/>
          <w:lang w:val="fr-FR"/>
        </w:rPr>
        <w:t>.</w:t>
      </w:r>
      <w:r w:rsidR="006F44D7" w:rsidRPr="008E1BAA">
        <w:rPr>
          <w:rFonts w:ascii="Arial" w:hAnsi="Arial" w:cs="Arial"/>
          <w:sz w:val="24"/>
          <w:szCs w:val="24"/>
          <w:lang w:val="fr-FR"/>
        </w:rPr>
        <w:t xml:space="preserve"> </w:t>
      </w:r>
      <w:r w:rsidR="002D0C85" w:rsidRPr="008E1BAA">
        <w:rPr>
          <w:rFonts w:ascii="Arial" w:hAnsi="Arial" w:cs="Arial"/>
          <w:sz w:val="24"/>
          <w:szCs w:val="24"/>
          <w:lang w:val="fr-FR"/>
        </w:rPr>
        <w:t>Si elles ont été transmises</w:t>
      </w:r>
      <w:r w:rsidR="007334EF" w:rsidRPr="008E1BAA">
        <w:rPr>
          <w:rFonts w:ascii="Arial" w:hAnsi="Arial" w:cs="Arial"/>
          <w:sz w:val="24"/>
          <w:szCs w:val="24"/>
          <w:lang w:val="fr-FR"/>
        </w:rPr>
        <w:t xml:space="preserve"> au Nicaragua</w:t>
      </w:r>
      <w:r w:rsidR="002D0C85" w:rsidRPr="008E1BAA">
        <w:rPr>
          <w:rFonts w:ascii="Arial" w:hAnsi="Arial" w:cs="Arial"/>
          <w:sz w:val="24"/>
          <w:szCs w:val="24"/>
          <w:lang w:val="fr-FR"/>
        </w:rPr>
        <w:t xml:space="preserve">, </w:t>
      </w:r>
      <w:r w:rsidR="007334EF" w:rsidRPr="008E1BAA">
        <w:rPr>
          <w:rFonts w:ascii="Arial" w:hAnsi="Arial" w:cs="Arial"/>
          <w:sz w:val="24"/>
          <w:szCs w:val="24"/>
          <w:lang w:val="fr-FR"/>
        </w:rPr>
        <w:t xml:space="preserve"> c´est</w:t>
      </w:r>
      <w:r w:rsidR="002D0C85" w:rsidRPr="008E1BAA">
        <w:rPr>
          <w:rFonts w:ascii="Arial" w:hAnsi="Arial" w:cs="Arial"/>
          <w:sz w:val="24"/>
          <w:szCs w:val="24"/>
          <w:lang w:val="fr-FR"/>
        </w:rPr>
        <w:t xml:space="preserve"> dans la plus grande discrétion</w:t>
      </w:r>
      <w:r w:rsidR="007334EF" w:rsidRPr="008E1BAA">
        <w:rPr>
          <w:rFonts w:ascii="Arial" w:hAnsi="Arial" w:cs="Arial"/>
          <w:sz w:val="24"/>
          <w:szCs w:val="24"/>
          <w:lang w:val="fr-FR"/>
        </w:rPr>
        <w:t>, sans mêm</w:t>
      </w:r>
      <w:r w:rsidR="0069344D" w:rsidRPr="008E1BAA">
        <w:rPr>
          <w:rFonts w:ascii="Arial" w:hAnsi="Arial" w:cs="Arial"/>
          <w:sz w:val="24"/>
          <w:szCs w:val="24"/>
          <w:lang w:val="fr-FR"/>
        </w:rPr>
        <w:t xml:space="preserve">e laisser de trace sur la toile, ni </w:t>
      </w:r>
      <w:r w:rsidR="001D7DA7" w:rsidRPr="008E1BAA">
        <w:rPr>
          <w:rFonts w:ascii="Arial" w:hAnsi="Arial" w:cs="Arial"/>
          <w:sz w:val="24"/>
          <w:szCs w:val="24"/>
          <w:lang w:val="fr-FR"/>
        </w:rPr>
        <w:t xml:space="preserve">même </w:t>
      </w:r>
      <w:r w:rsidR="0069344D" w:rsidRPr="008E1BAA">
        <w:rPr>
          <w:rFonts w:ascii="Arial" w:hAnsi="Arial" w:cs="Arial"/>
          <w:sz w:val="24"/>
          <w:szCs w:val="24"/>
          <w:lang w:val="fr-FR"/>
        </w:rPr>
        <w:t>dans des publications spécialisées</w:t>
      </w:r>
      <w:r w:rsidR="008C759C" w:rsidRPr="008E1BAA">
        <w:rPr>
          <w:rFonts w:ascii="Arial" w:hAnsi="Arial" w:cs="Arial"/>
          <w:sz w:val="24"/>
          <w:szCs w:val="24"/>
          <w:lang w:val="fr-FR"/>
        </w:rPr>
        <w:t xml:space="preserve"> sur le droit de la mer</w:t>
      </w:r>
      <w:r w:rsidR="0069344D" w:rsidRPr="008E1BAA">
        <w:rPr>
          <w:rFonts w:ascii="Arial" w:hAnsi="Arial" w:cs="Arial"/>
          <w:sz w:val="24"/>
          <w:szCs w:val="24"/>
          <w:lang w:val="fr-FR"/>
        </w:rPr>
        <w:t>.</w:t>
      </w:r>
      <w:r w:rsidR="007334EF" w:rsidRPr="008E1BAA">
        <w:rPr>
          <w:rFonts w:ascii="Arial" w:hAnsi="Arial" w:cs="Arial"/>
          <w:sz w:val="24"/>
          <w:szCs w:val="24"/>
          <w:lang w:val="fr-FR"/>
        </w:rPr>
        <w:t xml:space="preserve"> </w:t>
      </w:r>
    </w:p>
    <w:p w14:paraId="3E8B5FC7" w14:textId="77777777" w:rsidR="007334EF" w:rsidRPr="008E1BAA" w:rsidRDefault="002D0C85" w:rsidP="003D5D5D">
      <w:pPr>
        <w:spacing w:after="0"/>
        <w:jc w:val="both"/>
        <w:rPr>
          <w:rFonts w:ascii="Arial" w:hAnsi="Arial" w:cs="Arial"/>
          <w:sz w:val="24"/>
          <w:szCs w:val="24"/>
          <w:lang w:val="fr-FR"/>
        </w:rPr>
      </w:pPr>
      <w:r w:rsidRPr="008E1BAA">
        <w:rPr>
          <w:rFonts w:ascii="Arial" w:hAnsi="Arial" w:cs="Arial"/>
          <w:sz w:val="24"/>
          <w:szCs w:val="24"/>
          <w:lang w:val="fr-FR"/>
        </w:rPr>
        <w:t>A la différence du Panama et de la Jamaïque, l</w:t>
      </w:r>
      <w:r w:rsidR="007334EF" w:rsidRPr="008E1BAA">
        <w:rPr>
          <w:rFonts w:ascii="Arial" w:hAnsi="Arial" w:cs="Arial"/>
          <w:sz w:val="24"/>
          <w:szCs w:val="24"/>
          <w:lang w:val="fr-FR"/>
        </w:rPr>
        <w:t xml:space="preserve">e Costa </w:t>
      </w:r>
      <w:r w:rsidRPr="008E1BAA">
        <w:rPr>
          <w:rFonts w:ascii="Arial" w:hAnsi="Arial" w:cs="Arial"/>
          <w:sz w:val="24"/>
          <w:szCs w:val="24"/>
          <w:lang w:val="fr-FR"/>
        </w:rPr>
        <w:t>Rica, tout comme le H</w:t>
      </w:r>
      <w:r w:rsidR="003F61F4" w:rsidRPr="008E1BAA">
        <w:rPr>
          <w:rFonts w:ascii="Arial" w:hAnsi="Arial" w:cs="Arial"/>
          <w:sz w:val="24"/>
          <w:szCs w:val="24"/>
          <w:lang w:val="fr-FR"/>
        </w:rPr>
        <w:t>onduras ont présenté une requête</w:t>
      </w:r>
      <w:r w:rsidRPr="008E1BAA">
        <w:rPr>
          <w:rFonts w:ascii="Arial" w:hAnsi="Arial" w:cs="Arial"/>
          <w:sz w:val="24"/>
          <w:szCs w:val="24"/>
          <w:lang w:val="fr-FR"/>
        </w:rPr>
        <w:t xml:space="preserve"> à</w:t>
      </w:r>
      <w:r w:rsidR="007334EF" w:rsidRPr="008E1BAA">
        <w:rPr>
          <w:rFonts w:ascii="Arial" w:hAnsi="Arial" w:cs="Arial"/>
          <w:sz w:val="24"/>
          <w:szCs w:val="24"/>
          <w:lang w:val="fr-FR"/>
        </w:rPr>
        <w:t xml:space="preserve"> fin d´intervention, rejetée</w:t>
      </w:r>
      <w:r w:rsidRPr="008E1BAA">
        <w:rPr>
          <w:rFonts w:ascii="Arial" w:hAnsi="Arial" w:cs="Arial"/>
          <w:sz w:val="24"/>
          <w:szCs w:val="24"/>
          <w:lang w:val="fr-FR"/>
        </w:rPr>
        <w:t xml:space="preserve">s toutes les deux par la CIJ au mois de mai </w:t>
      </w:r>
      <w:r w:rsidR="007334EF" w:rsidRPr="008E1BAA">
        <w:rPr>
          <w:rFonts w:ascii="Arial" w:hAnsi="Arial" w:cs="Arial"/>
          <w:sz w:val="24"/>
          <w:szCs w:val="24"/>
          <w:lang w:val="fr-FR"/>
        </w:rPr>
        <w:t>2011.</w:t>
      </w:r>
    </w:p>
    <w:p w14:paraId="32E7034A" w14:textId="3E8B4558" w:rsidR="002D0C85" w:rsidRPr="008E1BAA" w:rsidRDefault="006F44D7" w:rsidP="003D5D5D">
      <w:pPr>
        <w:spacing w:after="0"/>
        <w:jc w:val="both"/>
        <w:rPr>
          <w:rFonts w:ascii="Arial" w:hAnsi="Arial" w:cs="Arial"/>
          <w:sz w:val="24"/>
          <w:szCs w:val="24"/>
          <w:lang w:val="fr-FR"/>
        </w:rPr>
      </w:pPr>
      <w:r w:rsidRPr="008E1BAA">
        <w:rPr>
          <w:rFonts w:ascii="Arial" w:hAnsi="Arial" w:cs="Arial"/>
          <w:sz w:val="24"/>
          <w:szCs w:val="24"/>
          <w:lang w:val="fr-FR"/>
        </w:rPr>
        <w:t>La Colo</w:t>
      </w:r>
      <w:r w:rsidR="006432FB" w:rsidRPr="008E1BAA">
        <w:rPr>
          <w:rFonts w:ascii="Arial" w:hAnsi="Arial" w:cs="Arial"/>
          <w:sz w:val="24"/>
          <w:szCs w:val="24"/>
          <w:lang w:val="fr-FR"/>
        </w:rPr>
        <w:t>mbie indique en plus que, non contente d´avoir dénoncé le Pacte de Bogota, elle présenter</w:t>
      </w:r>
      <w:r w:rsidRPr="008E1BAA">
        <w:rPr>
          <w:rFonts w:ascii="Arial" w:hAnsi="Arial" w:cs="Arial"/>
          <w:sz w:val="24"/>
          <w:szCs w:val="24"/>
          <w:lang w:val="fr-FR"/>
        </w:rPr>
        <w:t>a</w:t>
      </w:r>
      <w:r w:rsidR="006432FB" w:rsidRPr="008E1BAA">
        <w:rPr>
          <w:rFonts w:ascii="Arial" w:hAnsi="Arial" w:cs="Arial"/>
          <w:sz w:val="24"/>
          <w:szCs w:val="24"/>
          <w:lang w:val="fr-FR"/>
        </w:rPr>
        <w:t xml:space="preserve"> un recours c</w:t>
      </w:r>
      <w:r w:rsidRPr="008E1BAA">
        <w:rPr>
          <w:rFonts w:ascii="Arial" w:hAnsi="Arial" w:cs="Arial"/>
          <w:sz w:val="24"/>
          <w:szCs w:val="24"/>
          <w:lang w:val="fr-FR"/>
        </w:rPr>
        <w:t>ontre ce traité de 1948 devant s</w:t>
      </w:r>
      <w:r w:rsidR="006432FB" w:rsidRPr="008E1BAA">
        <w:rPr>
          <w:rFonts w:ascii="Arial" w:hAnsi="Arial" w:cs="Arial"/>
          <w:sz w:val="24"/>
          <w:szCs w:val="24"/>
          <w:lang w:val="fr-FR"/>
        </w:rPr>
        <w:t>a Cou</w:t>
      </w:r>
      <w:r w:rsidRPr="008E1BAA">
        <w:rPr>
          <w:rFonts w:ascii="Arial" w:hAnsi="Arial" w:cs="Arial"/>
          <w:sz w:val="24"/>
          <w:szCs w:val="24"/>
          <w:lang w:val="fr-FR"/>
        </w:rPr>
        <w:t>r Constitutionnelle : voilà don</w:t>
      </w:r>
      <w:r w:rsidR="00A06CF9" w:rsidRPr="008E1BAA">
        <w:rPr>
          <w:rFonts w:ascii="Arial" w:hAnsi="Arial" w:cs="Arial"/>
          <w:sz w:val="24"/>
          <w:szCs w:val="24"/>
          <w:lang w:val="fr-FR"/>
        </w:rPr>
        <w:t>c un Etat qui trouve refug</w:t>
      </w:r>
      <w:r w:rsidR="006432FB" w:rsidRPr="008E1BAA">
        <w:rPr>
          <w:rFonts w:ascii="Arial" w:hAnsi="Arial" w:cs="Arial"/>
          <w:sz w:val="24"/>
          <w:szCs w:val="24"/>
          <w:lang w:val="fr-FR"/>
        </w:rPr>
        <w:t>e dans son droit inter</w:t>
      </w:r>
      <w:r w:rsidRPr="008E1BAA">
        <w:rPr>
          <w:rFonts w:ascii="Arial" w:hAnsi="Arial" w:cs="Arial"/>
          <w:sz w:val="24"/>
          <w:szCs w:val="24"/>
          <w:lang w:val="fr-FR"/>
        </w:rPr>
        <w:t>ne pour essayer de ne pas appli</w:t>
      </w:r>
      <w:r w:rsidR="006432FB" w:rsidRPr="008E1BAA">
        <w:rPr>
          <w:rFonts w:ascii="Arial" w:hAnsi="Arial" w:cs="Arial"/>
          <w:sz w:val="24"/>
          <w:szCs w:val="24"/>
          <w:lang w:val="fr-FR"/>
        </w:rPr>
        <w:t>q</w:t>
      </w:r>
      <w:r w:rsidRPr="008E1BAA">
        <w:rPr>
          <w:rFonts w:ascii="Arial" w:hAnsi="Arial" w:cs="Arial"/>
          <w:sz w:val="24"/>
          <w:szCs w:val="24"/>
          <w:lang w:val="fr-FR"/>
        </w:rPr>
        <w:t>u</w:t>
      </w:r>
      <w:r w:rsidR="007334EF" w:rsidRPr="008E1BAA">
        <w:rPr>
          <w:rFonts w:ascii="Arial" w:hAnsi="Arial" w:cs="Arial"/>
          <w:sz w:val="24"/>
          <w:szCs w:val="24"/>
          <w:lang w:val="fr-FR"/>
        </w:rPr>
        <w:t>er un décision de la CIJ. Il doit s´agir là d´</w:t>
      </w:r>
      <w:r w:rsidR="006432FB" w:rsidRPr="008E1BAA">
        <w:rPr>
          <w:rFonts w:ascii="Arial" w:hAnsi="Arial" w:cs="Arial"/>
          <w:sz w:val="24"/>
          <w:szCs w:val="24"/>
          <w:lang w:val="fr-FR"/>
        </w:rPr>
        <w:t>une première somme</w:t>
      </w:r>
      <w:r w:rsidRPr="008E1BAA">
        <w:rPr>
          <w:rFonts w:ascii="Arial" w:hAnsi="Arial" w:cs="Arial"/>
          <w:sz w:val="24"/>
          <w:szCs w:val="24"/>
          <w:lang w:val="fr-FR"/>
        </w:rPr>
        <w:t xml:space="preserve"> toute remarqu</w:t>
      </w:r>
      <w:r w:rsidR="006432FB" w:rsidRPr="008E1BAA">
        <w:rPr>
          <w:rFonts w:ascii="Arial" w:hAnsi="Arial" w:cs="Arial"/>
          <w:sz w:val="24"/>
          <w:szCs w:val="24"/>
          <w:lang w:val="fr-FR"/>
        </w:rPr>
        <w:t>able (et peu remarquée …)</w:t>
      </w:r>
      <w:r w:rsidRPr="008E1BAA">
        <w:rPr>
          <w:rFonts w:ascii="Arial" w:hAnsi="Arial" w:cs="Arial"/>
          <w:sz w:val="24"/>
          <w:szCs w:val="24"/>
          <w:lang w:val="fr-FR"/>
        </w:rPr>
        <w:t xml:space="preserve">: s´agissant d´une Cour composée de juges colombiens, </w:t>
      </w:r>
      <w:r w:rsidR="00571B39" w:rsidRPr="008E1BAA">
        <w:rPr>
          <w:rFonts w:ascii="Arial" w:hAnsi="Arial" w:cs="Arial"/>
          <w:sz w:val="24"/>
          <w:szCs w:val="24"/>
          <w:lang w:val="fr-FR"/>
        </w:rPr>
        <w:t>tous animés</w:t>
      </w:r>
      <w:r w:rsidR="001D7DA7" w:rsidRPr="008E1BAA">
        <w:rPr>
          <w:rFonts w:ascii="Arial" w:hAnsi="Arial" w:cs="Arial"/>
          <w:sz w:val="24"/>
          <w:szCs w:val="24"/>
          <w:lang w:val="fr-FR"/>
        </w:rPr>
        <w:t xml:space="preserve"> d´un sentiment patriotique parfaitement</w:t>
      </w:r>
      <w:r w:rsidR="00571B39" w:rsidRPr="008E1BAA">
        <w:rPr>
          <w:rFonts w:ascii="Arial" w:hAnsi="Arial" w:cs="Arial"/>
          <w:sz w:val="24"/>
          <w:szCs w:val="24"/>
          <w:lang w:val="fr-FR"/>
        </w:rPr>
        <w:t xml:space="preserve"> compréhensible, </w:t>
      </w:r>
      <w:r w:rsidRPr="008E1BAA">
        <w:rPr>
          <w:rFonts w:ascii="Arial" w:hAnsi="Arial" w:cs="Arial"/>
          <w:sz w:val="24"/>
          <w:szCs w:val="24"/>
          <w:lang w:val="fr-FR"/>
        </w:rPr>
        <w:t xml:space="preserve">on est en droit d´annoncer </w:t>
      </w:r>
      <w:r w:rsidR="0069344D" w:rsidRPr="008E1BAA">
        <w:rPr>
          <w:rFonts w:ascii="Arial" w:hAnsi="Arial" w:cs="Arial"/>
          <w:sz w:val="24"/>
          <w:szCs w:val="24"/>
          <w:lang w:val="fr-FR"/>
        </w:rPr>
        <w:t xml:space="preserve"> - sans prendre trop de risques - </w:t>
      </w:r>
      <w:r w:rsidRPr="008E1BAA">
        <w:rPr>
          <w:rFonts w:ascii="Arial" w:hAnsi="Arial" w:cs="Arial"/>
          <w:sz w:val="24"/>
          <w:szCs w:val="24"/>
          <w:lang w:val="fr-FR"/>
        </w:rPr>
        <w:t>qu´il est peu probable que le recours intenté soit rejeté</w:t>
      </w:r>
      <w:r w:rsidR="006432FB" w:rsidRPr="008E1BAA">
        <w:rPr>
          <w:rFonts w:ascii="Arial" w:hAnsi="Arial" w:cs="Arial"/>
          <w:sz w:val="24"/>
          <w:szCs w:val="24"/>
          <w:lang w:val="fr-FR"/>
        </w:rPr>
        <w:t>.</w:t>
      </w:r>
    </w:p>
    <w:p w14:paraId="6375F8CF" w14:textId="77777777" w:rsidR="00483297" w:rsidRPr="008E1BAA" w:rsidRDefault="00483297" w:rsidP="003D5D5D">
      <w:pPr>
        <w:spacing w:after="0"/>
        <w:jc w:val="both"/>
        <w:rPr>
          <w:rFonts w:ascii="Arial" w:hAnsi="Arial" w:cs="Arial"/>
          <w:b/>
          <w:sz w:val="24"/>
          <w:szCs w:val="24"/>
          <w:lang w:val="fr-FR"/>
        </w:rPr>
      </w:pPr>
    </w:p>
    <w:p w14:paraId="387EE1E3" w14:textId="7FF0291E" w:rsidR="00442D0A" w:rsidRPr="00EC60E0" w:rsidRDefault="002D0C85" w:rsidP="003D5D5D">
      <w:pPr>
        <w:spacing w:after="0"/>
        <w:jc w:val="both"/>
        <w:rPr>
          <w:rFonts w:ascii="Arial" w:hAnsi="Arial" w:cs="Arial"/>
          <w:b/>
          <w:sz w:val="24"/>
          <w:szCs w:val="24"/>
          <w:lang w:val="fr-FR"/>
        </w:rPr>
      </w:pPr>
      <w:r w:rsidRPr="008E1BAA">
        <w:rPr>
          <w:rFonts w:ascii="Arial" w:hAnsi="Arial" w:cs="Arial"/>
          <w:b/>
          <w:sz w:val="24"/>
          <w:szCs w:val="24"/>
          <w:lang w:val="fr-FR"/>
        </w:rPr>
        <w:t xml:space="preserve">UNE ATTITUDE CONTESTABLE ET CONTESTÉE : </w:t>
      </w:r>
      <w:r w:rsidR="006432FB" w:rsidRPr="008E1BAA">
        <w:rPr>
          <w:rFonts w:ascii="Arial" w:hAnsi="Arial" w:cs="Arial"/>
          <w:b/>
          <w:sz w:val="24"/>
          <w:szCs w:val="24"/>
          <w:lang w:val="fr-FR"/>
        </w:rPr>
        <w:t xml:space="preserve"> </w:t>
      </w:r>
    </w:p>
    <w:p w14:paraId="76AC91DC" w14:textId="77777777" w:rsidR="00442D0A" w:rsidRPr="008E1BAA" w:rsidRDefault="00442D0A" w:rsidP="003D5D5D">
      <w:pPr>
        <w:spacing w:after="0"/>
        <w:jc w:val="both"/>
        <w:rPr>
          <w:rFonts w:ascii="Arial" w:hAnsi="Arial" w:cs="Arial"/>
          <w:sz w:val="24"/>
          <w:szCs w:val="24"/>
          <w:lang w:val="fr-FR"/>
        </w:rPr>
      </w:pPr>
      <w:r w:rsidRPr="008E1BAA">
        <w:rPr>
          <w:rFonts w:ascii="Arial" w:hAnsi="Arial" w:cs="Arial"/>
          <w:sz w:val="24"/>
          <w:szCs w:val="24"/>
          <w:lang w:val="fr-FR"/>
        </w:rPr>
        <w:t>Les spécialistes du langage corporel s´intéresseront sûrement aux deux poings présidentiels pointés vers la caméra lorsqu</w:t>
      </w:r>
      <w:r w:rsidR="003F61F4" w:rsidRPr="008E1BAA">
        <w:rPr>
          <w:rFonts w:ascii="Arial" w:hAnsi="Arial" w:cs="Arial"/>
          <w:sz w:val="24"/>
          <w:szCs w:val="24"/>
          <w:lang w:val="fr-FR"/>
        </w:rPr>
        <w:t>e le Président Santos</w:t>
      </w:r>
      <w:r w:rsidRPr="008E1BAA">
        <w:rPr>
          <w:rFonts w:ascii="Arial" w:hAnsi="Arial" w:cs="Arial"/>
          <w:sz w:val="24"/>
          <w:szCs w:val="24"/>
          <w:lang w:val="fr-FR"/>
        </w:rPr>
        <w:t xml:space="preserve"> prononce le mot « indignados » au début de son intervention filmée du 10 septembre 2013. </w:t>
      </w:r>
    </w:p>
    <w:p w14:paraId="0AC5219D" w14:textId="6DD9577D" w:rsidR="00ED247F" w:rsidRPr="008E1BAA" w:rsidRDefault="003F61F4" w:rsidP="003D5D5D">
      <w:pPr>
        <w:spacing w:after="0"/>
        <w:jc w:val="both"/>
        <w:rPr>
          <w:rFonts w:ascii="Arial" w:hAnsi="Arial" w:cs="Arial"/>
          <w:sz w:val="24"/>
          <w:szCs w:val="24"/>
          <w:lang w:val="fr-FR"/>
        </w:rPr>
      </w:pPr>
      <w:r w:rsidRPr="008E1BAA">
        <w:rPr>
          <w:rFonts w:ascii="Arial" w:hAnsi="Arial" w:cs="Arial"/>
          <w:sz w:val="24"/>
          <w:szCs w:val="24"/>
          <w:lang w:val="fr-FR"/>
        </w:rPr>
        <w:t>Ce geste, l</w:t>
      </w:r>
      <w:r w:rsidR="00A06CF9" w:rsidRPr="008E1BAA">
        <w:rPr>
          <w:rFonts w:ascii="Arial" w:hAnsi="Arial" w:cs="Arial"/>
          <w:sz w:val="24"/>
          <w:szCs w:val="24"/>
          <w:lang w:val="fr-FR"/>
        </w:rPr>
        <w:t>´attitude du Président et</w:t>
      </w:r>
      <w:r w:rsidR="00B21E68" w:rsidRPr="008E1BAA">
        <w:rPr>
          <w:rFonts w:ascii="Arial" w:hAnsi="Arial" w:cs="Arial"/>
          <w:sz w:val="24"/>
          <w:szCs w:val="24"/>
          <w:lang w:val="fr-FR"/>
        </w:rPr>
        <w:t xml:space="preserve"> plus généralement</w:t>
      </w:r>
      <w:r w:rsidR="00A06CF9" w:rsidRPr="008E1BAA">
        <w:rPr>
          <w:rFonts w:ascii="Arial" w:hAnsi="Arial" w:cs="Arial"/>
          <w:sz w:val="24"/>
          <w:szCs w:val="24"/>
          <w:lang w:val="fr-FR"/>
        </w:rPr>
        <w:t xml:space="preserve"> celle des autorités de</w:t>
      </w:r>
      <w:r w:rsidR="007334EF" w:rsidRPr="008E1BAA">
        <w:rPr>
          <w:rFonts w:ascii="Arial" w:hAnsi="Arial" w:cs="Arial"/>
          <w:sz w:val="24"/>
          <w:szCs w:val="24"/>
          <w:lang w:val="fr-FR"/>
        </w:rPr>
        <w:t xml:space="preserve"> la Colombie </w:t>
      </w:r>
      <w:r w:rsidR="00A06CF9" w:rsidRPr="008E1BAA">
        <w:rPr>
          <w:rFonts w:ascii="Arial" w:hAnsi="Arial" w:cs="Arial"/>
          <w:sz w:val="24"/>
          <w:szCs w:val="24"/>
          <w:lang w:val="fr-FR"/>
        </w:rPr>
        <w:t xml:space="preserve">depuis le 19 novembre 2012 </w:t>
      </w:r>
      <w:r w:rsidR="007334EF" w:rsidRPr="008E1BAA">
        <w:rPr>
          <w:rFonts w:ascii="Arial" w:hAnsi="Arial" w:cs="Arial"/>
          <w:sz w:val="24"/>
          <w:szCs w:val="24"/>
          <w:lang w:val="fr-FR"/>
        </w:rPr>
        <w:t>semble</w:t>
      </w:r>
      <w:r w:rsidR="00A06CF9" w:rsidRPr="008E1BAA">
        <w:rPr>
          <w:rFonts w:ascii="Arial" w:hAnsi="Arial" w:cs="Arial"/>
          <w:sz w:val="24"/>
          <w:szCs w:val="24"/>
          <w:lang w:val="fr-FR"/>
        </w:rPr>
        <w:t>nt</w:t>
      </w:r>
      <w:r w:rsidRPr="008E1BAA">
        <w:rPr>
          <w:rFonts w:ascii="Arial" w:hAnsi="Arial" w:cs="Arial"/>
          <w:sz w:val="24"/>
          <w:szCs w:val="24"/>
          <w:lang w:val="fr-FR"/>
        </w:rPr>
        <w:t xml:space="preserve"> en effet</w:t>
      </w:r>
      <w:r w:rsidR="007334EF" w:rsidRPr="008E1BAA">
        <w:rPr>
          <w:rFonts w:ascii="Arial" w:hAnsi="Arial" w:cs="Arial"/>
          <w:sz w:val="24"/>
          <w:szCs w:val="24"/>
          <w:lang w:val="fr-FR"/>
        </w:rPr>
        <w:t xml:space="preserve"> correspondre davantage à un acte politique face à une opinion publique colombienne en ple</w:t>
      </w:r>
      <w:r w:rsidR="00A06CF9" w:rsidRPr="008E1BAA">
        <w:rPr>
          <w:rFonts w:ascii="Arial" w:hAnsi="Arial" w:cs="Arial"/>
          <w:sz w:val="24"/>
          <w:szCs w:val="24"/>
          <w:lang w:val="fr-FR"/>
        </w:rPr>
        <w:t>in désarroi depuis cette date</w:t>
      </w:r>
      <w:r w:rsidR="007334EF" w:rsidRPr="008E1BAA">
        <w:rPr>
          <w:rFonts w:ascii="Arial" w:hAnsi="Arial" w:cs="Arial"/>
          <w:sz w:val="24"/>
          <w:szCs w:val="24"/>
          <w:lang w:val="fr-FR"/>
        </w:rPr>
        <w:t>. Et c´est là peut être</w:t>
      </w:r>
      <w:r w:rsidR="00AE37EB" w:rsidRPr="008E1BAA">
        <w:rPr>
          <w:rFonts w:ascii="Arial" w:hAnsi="Arial" w:cs="Arial"/>
          <w:sz w:val="24"/>
          <w:szCs w:val="24"/>
          <w:lang w:val="fr-FR"/>
        </w:rPr>
        <w:t xml:space="preserve"> que se trouve</w:t>
      </w:r>
      <w:r w:rsidRPr="008E1BAA">
        <w:rPr>
          <w:rFonts w:ascii="Arial" w:hAnsi="Arial" w:cs="Arial"/>
          <w:sz w:val="24"/>
          <w:szCs w:val="24"/>
          <w:lang w:val="fr-FR"/>
        </w:rPr>
        <w:t xml:space="preserve"> la raison qui pousse</w:t>
      </w:r>
      <w:r w:rsidR="00AE37EB" w:rsidRPr="008E1BAA">
        <w:rPr>
          <w:rFonts w:ascii="Arial" w:hAnsi="Arial" w:cs="Arial"/>
          <w:sz w:val="24"/>
          <w:szCs w:val="24"/>
          <w:lang w:val="fr-FR"/>
        </w:rPr>
        <w:t xml:space="preserve"> les autorités colombiennes à agir de la sorte. Depuis </w:t>
      </w:r>
      <w:r w:rsidR="00B21E68" w:rsidRPr="008E1BAA">
        <w:rPr>
          <w:rFonts w:ascii="Arial" w:hAnsi="Arial" w:cs="Arial"/>
          <w:sz w:val="24"/>
          <w:szCs w:val="24"/>
          <w:lang w:val="fr-FR"/>
        </w:rPr>
        <w:t xml:space="preserve">la déclaration unilatérale du Nicaragua de </w:t>
      </w:r>
      <w:r w:rsidR="00AE37EB" w:rsidRPr="008E1BAA">
        <w:rPr>
          <w:rFonts w:ascii="Arial" w:hAnsi="Arial" w:cs="Arial"/>
          <w:sz w:val="24"/>
          <w:szCs w:val="24"/>
          <w:lang w:val="fr-FR"/>
        </w:rPr>
        <w:t>1980, un discours officiel, relayés par des expert</w:t>
      </w:r>
      <w:r w:rsidR="00483297" w:rsidRPr="008E1BAA">
        <w:rPr>
          <w:rFonts w:ascii="Arial" w:hAnsi="Arial" w:cs="Arial"/>
          <w:sz w:val="24"/>
          <w:szCs w:val="24"/>
          <w:lang w:val="fr-FR"/>
        </w:rPr>
        <w:t>s</w:t>
      </w:r>
      <w:r w:rsidR="00AE37EB" w:rsidRPr="008E1BAA">
        <w:rPr>
          <w:rFonts w:ascii="Arial" w:hAnsi="Arial" w:cs="Arial"/>
          <w:sz w:val="24"/>
          <w:szCs w:val="24"/>
          <w:lang w:val="fr-FR"/>
        </w:rPr>
        <w:t>, diplomates,</w:t>
      </w:r>
      <w:r w:rsidR="00442D0A" w:rsidRPr="008E1BAA">
        <w:rPr>
          <w:rFonts w:ascii="Arial" w:hAnsi="Arial" w:cs="Arial"/>
          <w:sz w:val="24"/>
          <w:szCs w:val="24"/>
          <w:lang w:val="fr-FR"/>
        </w:rPr>
        <w:t xml:space="preserve"> juristes,</w:t>
      </w:r>
      <w:r w:rsidR="00AE37EB" w:rsidRPr="008E1BAA">
        <w:rPr>
          <w:rFonts w:ascii="Arial" w:hAnsi="Arial" w:cs="Arial"/>
          <w:sz w:val="24"/>
          <w:szCs w:val="24"/>
          <w:lang w:val="fr-FR"/>
        </w:rPr>
        <w:t xml:space="preserve"> analystes </w:t>
      </w:r>
      <w:r w:rsidR="0069344D" w:rsidRPr="008E1BAA">
        <w:rPr>
          <w:rFonts w:ascii="Arial" w:hAnsi="Arial" w:cs="Arial"/>
          <w:sz w:val="24"/>
          <w:szCs w:val="24"/>
          <w:lang w:val="fr-FR"/>
        </w:rPr>
        <w:t xml:space="preserve">et voix </w:t>
      </w:r>
      <w:r w:rsidR="00AE37EB" w:rsidRPr="008E1BAA">
        <w:rPr>
          <w:rFonts w:ascii="Arial" w:hAnsi="Arial" w:cs="Arial"/>
          <w:sz w:val="24"/>
          <w:szCs w:val="24"/>
          <w:lang w:val="fr-FR"/>
        </w:rPr>
        <w:t>divers</w:t>
      </w:r>
      <w:r w:rsidR="0069344D" w:rsidRPr="008E1BAA">
        <w:rPr>
          <w:rFonts w:ascii="Arial" w:hAnsi="Arial" w:cs="Arial"/>
          <w:sz w:val="24"/>
          <w:szCs w:val="24"/>
          <w:lang w:val="fr-FR"/>
        </w:rPr>
        <w:t>es</w:t>
      </w:r>
      <w:r w:rsidR="00AE37EB" w:rsidRPr="008E1BAA">
        <w:rPr>
          <w:rFonts w:ascii="Arial" w:hAnsi="Arial" w:cs="Arial"/>
          <w:sz w:val="24"/>
          <w:szCs w:val="24"/>
          <w:lang w:val="fr-FR"/>
        </w:rPr>
        <w:t>, a considéré que les prétentions de la Colombie étaient parfaitement fondées en droit face à celles du Nicaragua. Comm</w:t>
      </w:r>
      <w:r w:rsidR="00442D0A" w:rsidRPr="008E1BAA">
        <w:rPr>
          <w:rFonts w:ascii="Arial" w:hAnsi="Arial" w:cs="Arial"/>
          <w:sz w:val="24"/>
          <w:szCs w:val="24"/>
          <w:lang w:val="fr-FR"/>
        </w:rPr>
        <w:t>e cela arrive parfois aux Etats</w:t>
      </w:r>
      <w:r w:rsidR="005E37CA">
        <w:rPr>
          <w:rFonts w:ascii="Arial" w:hAnsi="Arial" w:cs="Arial"/>
          <w:sz w:val="24"/>
          <w:szCs w:val="24"/>
          <w:lang w:val="fr-FR"/>
        </w:rPr>
        <w:t xml:space="preserve"> </w:t>
      </w:r>
      <w:r w:rsidR="00483297" w:rsidRPr="008E1BAA">
        <w:rPr>
          <w:rFonts w:ascii="Arial" w:hAnsi="Arial" w:cs="Arial"/>
          <w:sz w:val="24"/>
          <w:szCs w:val="24"/>
          <w:lang w:val="fr-FR"/>
        </w:rPr>
        <w:t>qui se retrouvent dans un</w:t>
      </w:r>
      <w:r w:rsidR="00AE37EB" w:rsidRPr="008E1BAA">
        <w:rPr>
          <w:rFonts w:ascii="Arial" w:hAnsi="Arial" w:cs="Arial"/>
          <w:sz w:val="24"/>
          <w:szCs w:val="24"/>
          <w:lang w:val="fr-FR"/>
        </w:rPr>
        <w:t xml:space="preserve"> litige</w:t>
      </w:r>
      <w:r w:rsidR="00A06CF9" w:rsidRPr="008E1BAA">
        <w:rPr>
          <w:rFonts w:ascii="Arial" w:hAnsi="Arial" w:cs="Arial"/>
          <w:sz w:val="24"/>
          <w:szCs w:val="24"/>
          <w:lang w:val="fr-FR"/>
        </w:rPr>
        <w:t xml:space="preserve"> avec le Nicaragua à La Haye, les</w:t>
      </w:r>
      <w:r w:rsidR="00AE37EB" w:rsidRPr="008E1BAA">
        <w:rPr>
          <w:rFonts w:ascii="Arial" w:hAnsi="Arial" w:cs="Arial"/>
          <w:sz w:val="24"/>
          <w:szCs w:val="24"/>
          <w:lang w:val="fr-FR"/>
        </w:rPr>
        <w:t xml:space="preserve"> capacité</w:t>
      </w:r>
      <w:r w:rsidR="00A06CF9" w:rsidRPr="008E1BAA">
        <w:rPr>
          <w:rFonts w:ascii="Arial" w:hAnsi="Arial" w:cs="Arial"/>
          <w:sz w:val="24"/>
          <w:szCs w:val="24"/>
          <w:lang w:val="fr-FR"/>
        </w:rPr>
        <w:t>s</w:t>
      </w:r>
      <w:r w:rsidR="00AE37EB" w:rsidRPr="008E1BAA">
        <w:rPr>
          <w:rFonts w:ascii="Arial" w:hAnsi="Arial" w:cs="Arial"/>
          <w:sz w:val="24"/>
          <w:szCs w:val="24"/>
          <w:lang w:val="fr-FR"/>
        </w:rPr>
        <w:t xml:space="preserve"> de s</w:t>
      </w:r>
      <w:r w:rsidR="00483297" w:rsidRPr="008E1BAA">
        <w:rPr>
          <w:rFonts w:ascii="Arial" w:hAnsi="Arial" w:cs="Arial"/>
          <w:sz w:val="24"/>
          <w:szCs w:val="24"/>
          <w:lang w:val="fr-FR"/>
        </w:rPr>
        <w:t xml:space="preserve">on équipe </w:t>
      </w:r>
      <w:r w:rsidR="00A06CF9" w:rsidRPr="008E1BAA">
        <w:rPr>
          <w:rFonts w:ascii="Arial" w:hAnsi="Arial" w:cs="Arial"/>
          <w:sz w:val="24"/>
          <w:szCs w:val="24"/>
          <w:lang w:val="fr-FR"/>
        </w:rPr>
        <w:t xml:space="preserve">de conseillers </w:t>
      </w:r>
      <w:r w:rsidR="00483297" w:rsidRPr="008E1BAA">
        <w:rPr>
          <w:rFonts w:ascii="Arial" w:hAnsi="Arial" w:cs="Arial"/>
          <w:sz w:val="24"/>
          <w:szCs w:val="24"/>
          <w:lang w:val="fr-FR"/>
        </w:rPr>
        <w:t>juridique</w:t>
      </w:r>
      <w:r w:rsidR="00A06CF9" w:rsidRPr="008E1BAA">
        <w:rPr>
          <w:rFonts w:ascii="Arial" w:hAnsi="Arial" w:cs="Arial"/>
          <w:sz w:val="24"/>
          <w:szCs w:val="24"/>
          <w:lang w:val="fr-FR"/>
        </w:rPr>
        <w:t>s</w:t>
      </w:r>
      <w:r w:rsidR="005E37CA">
        <w:rPr>
          <w:rFonts w:ascii="Arial" w:hAnsi="Arial" w:cs="Arial"/>
          <w:sz w:val="24"/>
          <w:szCs w:val="24"/>
          <w:lang w:val="fr-FR"/>
        </w:rPr>
        <w:t xml:space="preserve"> ont</w:t>
      </w:r>
      <w:r w:rsidR="00AE37EB" w:rsidRPr="008E1BAA">
        <w:rPr>
          <w:rFonts w:ascii="Arial" w:hAnsi="Arial" w:cs="Arial"/>
          <w:sz w:val="24"/>
          <w:szCs w:val="24"/>
          <w:lang w:val="fr-FR"/>
        </w:rPr>
        <w:t xml:space="preserve"> peut être été</w:t>
      </w:r>
      <w:r w:rsidR="00483297" w:rsidRPr="008E1BAA">
        <w:rPr>
          <w:rFonts w:ascii="Arial" w:hAnsi="Arial" w:cs="Arial"/>
          <w:sz w:val="24"/>
          <w:szCs w:val="24"/>
          <w:lang w:val="fr-FR"/>
        </w:rPr>
        <w:t xml:space="preserve"> aussi</w:t>
      </w:r>
      <w:r w:rsidR="00AE37EB" w:rsidRPr="008E1BAA">
        <w:rPr>
          <w:rFonts w:ascii="Arial" w:hAnsi="Arial" w:cs="Arial"/>
          <w:sz w:val="24"/>
          <w:szCs w:val="24"/>
          <w:lang w:val="fr-FR"/>
        </w:rPr>
        <w:t xml:space="preserve"> sous-estimée</w:t>
      </w:r>
      <w:r w:rsidR="005E37CA">
        <w:rPr>
          <w:rFonts w:ascii="Arial" w:hAnsi="Arial" w:cs="Arial"/>
          <w:sz w:val="24"/>
          <w:szCs w:val="24"/>
          <w:lang w:val="fr-FR"/>
        </w:rPr>
        <w:t>s</w:t>
      </w:r>
      <w:r w:rsidR="00AE37EB" w:rsidRPr="008E1BAA">
        <w:rPr>
          <w:rFonts w:ascii="Arial" w:hAnsi="Arial" w:cs="Arial"/>
          <w:sz w:val="24"/>
          <w:szCs w:val="24"/>
          <w:lang w:val="fr-FR"/>
        </w:rPr>
        <w:t>. Aussi, l´opinion publiq</w:t>
      </w:r>
      <w:r w:rsidR="00346ED7" w:rsidRPr="008E1BAA">
        <w:rPr>
          <w:rFonts w:ascii="Arial" w:hAnsi="Arial" w:cs="Arial"/>
          <w:sz w:val="24"/>
          <w:szCs w:val="24"/>
          <w:lang w:val="fr-FR"/>
        </w:rPr>
        <w:t>ue colombienne n´a que peu de références</w:t>
      </w:r>
      <w:r w:rsidR="00AE37EB" w:rsidRPr="008E1BAA">
        <w:rPr>
          <w:rFonts w:ascii="Arial" w:hAnsi="Arial" w:cs="Arial"/>
          <w:sz w:val="24"/>
          <w:szCs w:val="24"/>
          <w:lang w:val="fr-FR"/>
        </w:rPr>
        <w:t xml:space="preserve"> pour comprendre ce qui s´est </w:t>
      </w:r>
      <w:r w:rsidR="00442D0A" w:rsidRPr="008E1BAA">
        <w:rPr>
          <w:rFonts w:ascii="Arial" w:hAnsi="Arial" w:cs="Arial"/>
          <w:sz w:val="24"/>
          <w:szCs w:val="24"/>
          <w:lang w:val="fr-FR"/>
        </w:rPr>
        <w:t xml:space="preserve">vraiment </w:t>
      </w:r>
      <w:r w:rsidR="00AE37EB" w:rsidRPr="008E1BAA">
        <w:rPr>
          <w:rFonts w:ascii="Arial" w:hAnsi="Arial" w:cs="Arial"/>
          <w:sz w:val="24"/>
          <w:szCs w:val="24"/>
          <w:lang w:val="fr-FR"/>
        </w:rPr>
        <w:t xml:space="preserve">passé lors du prononcé de l´arrêt le 19 novembre 2012. </w:t>
      </w:r>
      <w:r w:rsidRPr="008E1BAA">
        <w:rPr>
          <w:rFonts w:ascii="Arial" w:hAnsi="Arial" w:cs="Arial"/>
          <w:sz w:val="24"/>
          <w:szCs w:val="24"/>
          <w:lang w:val="fr-FR"/>
        </w:rPr>
        <w:t>Elle s´attendait à une seule issue pos</w:t>
      </w:r>
      <w:r w:rsidR="00F344DE" w:rsidRPr="008E1BAA">
        <w:rPr>
          <w:rFonts w:ascii="Arial" w:hAnsi="Arial" w:cs="Arial"/>
          <w:sz w:val="24"/>
          <w:szCs w:val="24"/>
          <w:lang w:val="fr-FR"/>
        </w:rPr>
        <w:t xml:space="preserve">sible et personne semble-t-il n´a pris le temps en Colombie de lui expliquer ou lui laisser </w:t>
      </w:r>
      <w:r w:rsidRPr="008E1BAA">
        <w:rPr>
          <w:rFonts w:ascii="Arial" w:hAnsi="Arial" w:cs="Arial"/>
          <w:sz w:val="24"/>
          <w:szCs w:val="24"/>
          <w:lang w:val="fr-FR"/>
        </w:rPr>
        <w:t xml:space="preserve">entrevoir d´autres. Cet effort réalisé </w:t>
      </w:r>
      <w:r w:rsidR="00AE37EB" w:rsidRPr="008E1BAA">
        <w:rPr>
          <w:rFonts w:ascii="Arial" w:hAnsi="Arial" w:cs="Arial"/>
          <w:sz w:val="24"/>
          <w:szCs w:val="24"/>
          <w:lang w:val="fr-FR"/>
        </w:rPr>
        <w:t xml:space="preserve">par les autorités colombiennes a même donné lieu à un exercice </w:t>
      </w:r>
      <w:r w:rsidR="00483297" w:rsidRPr="008E1BAA">
        <w:rPr>
          <w:rFonts w:ascii="Arial" w:hAnsi="Arial" w:cs="Arial"/>
          <w:sz w:val="24"/>
          <w:szCs w:val="24"/>
          <w:lang w:val="fr-FR"/>
        </w:rPr>
        <w:t xml:space="preserve">somme toute </w:t>
      </w:r>
      <w:r w:rsidR="00AE37EB" w:rsidRPr="008E1BAA">
        <w:rPr>
          <w:rFonts w:ascii="Arial" w:hAnsi="Arial" w:cs="Arial"/>
          <w:sz w:val="24"/>
          <w:szCs w:val="24"/>
          <w:lang w:val="fr-FR"/>
        </w:rPr>
        <w:t>inédit : une fois conclues les audiences orales (a</w:t>
      </w:r>
      <w:r w:rsidR="005E37CA">
        <w:rPr>
          <w:rFonts w:ascii="Arial" w:hAnsi="Arial" w:cs="Arial"/>
          <w:sz w:val="24"/>
          <w:szCs w:val="24"/>
          <w:lang w:val="fr-FR"/>
        </w:rPr>
        <w:t>u</w:t>
      </w:r>
      <w:r w:rsidR="00AE37EB" w:rsidRPr="008E1BAA">
        <w:rPr>
          <w:rFonts w:ascii="Arial" w:hAnsi="Arial" w:cs="Arial"/>
          <w:sz w:val="24"/>
          <w:szCs w:val="24"/>
          <w:lang w:val="fr-FR"/>
        </w:rPr>
        <w:t xml:space="preserve"> mois de mai 2012), l´un des conseillers </w:t>
      </w:r>
      <w:r w:rsidR="00AE37EB" w:rsidRPr="008E1BAA">
        <w:rPr>
          <w:rFonts w:ascii="Arial" w:hAnsi="Arial" w:cs="Arial"/>
          <w:sz w:val="24"/>
          <w:szCs w:val="24"/>
          <w:lang w:val="fr-FR"/>
        </w:rPr>
        <w:lastRenderedPageBreak/>
        <w:t>juridiques de la Colombie</w:t>
      </w:r>
      <w:r w:rsidR="0069344D" w:rsidRPr="008E1BAA">
        <w:rPr>
          <w:rFonts w:ascii="Arial" w:hAnsi="Arial" w:cs="Arial"/>
          <w:sz w:val="24"/>
          <w:szCs w:val="24"/>
          <w:lang w:val="fr-FR"/>
        </w:rPr>
        <w:t xml:space="preserve">, </w:t>
      </w:r>
      <w:r w:rsidR="00483297" w:rsidRPr="008E1BAA">
        <w:rPr>
          <w:rFonts w:ascii="Arial" w:hAnsi="Arial" w:cs="Arial"/>
          <w:sz w:val="24"/>
          <w:szCs w:val="24"/>
          <w:lang w:val="fr-FR"/>
        </w:rPr>
        <w:t xml:space="preserve">un juriste </w:t>
      </w:r>
      <w:r w:rsidR="0069344D" w:rsidRPr="008E1BAA">
        <w:rPr>
          <w:rFonts w:ascii="Arial" w:hAnsi="Arial" w:cs="Arial"/>
          <w:sz w:val="24"/>
          <w:szCs w:val="24"/>
          <w:lang w:val="fr-FR"/>
        </w:rPr>
        <w:t xml:space="preserve">pourtant </w:t>
      </w:r>
      <w:r w:rsidR="00442D0A" w:rsidRPr="008E1BAA">
        <w:rPr>
          <w:rFonts w:ascii="Arial" w:hAnsi="Arial" w:cs="Arial"/>
          <w:sz w:val="24"/>
          <w:szCs w:val="24"/>
          <w:lang w:val="fr-FR"/>
        </w:rPr>
        <w:t xml:space="preserve">extrêmement </w:t>
      </w:r>
      <w:r w:rsidR="0069344D" w:rsidRPr="008E1BAA">
        <w:rPr>
          <w:rFonts w:ascii="Arial" w:hAnsi="Arial" w:cs="Arial"/>
          <w:sz w:val="24"/>
          <w:szCs w:val="24"/>
          <w:lang w:val="fr-FR"/>
        </w:rPr>
        <w:t xml:space="preserve">chevronné, </w:t>
      </w:r>
      <w:r w:rsidR="00AE37EB" w:rsidRPr="008E1BAA">
        <w:rPr>
          <w:rFonts w:ascii="Arial" w:hAnsi="Arial" w:cs="Arial"/>
          <w:sz w:val="24"/>
          <w:szCs w:val="24"/>
          <w:lang w:val="fr-FR"/>
        </w:rPr>
        <w:t xml:space="preserve">a donné une entrevue à la presse </w:t>
      </w:r>
      <w:r w:rsidR="00442D0A" w:rsidRPr="008E1BAA">
        <w:rPr>
          <w:rFonts w:ascii="Arial" w:hAnsi="Arial" w:cs="Arial"/>
          <w:sz w:val="24"/>
          <w:szCs w:val="24"/>
          <w:lang w:val="fr-FR"/>
        </w:rPr>
        <w:t xml:space="preserve">colombienne </w:t>
      </w:r>
      <w:r w:rsidR="00AE37EB" w:rsidRPr="008E1BAA">
        <w:rPr>
          <w:rFonts w:ascii="Arial" w:hAnsi="Arial" w:cs="Arial"/>
          <w:sz w:val="24"/>
          <w:szCs w:val="24"/>
          <w:lang w:val="fr-FR"/>
        </w:rPr>
        <w:t xml:space="preserve">au mois de juillet 2012 </w:t>
      </w:r>
      <w:r w:rsidR="00483297" w:rsidRPr="008E1BAA">
        <w:rPr>
          <w:rFonts w:ascii="Arial" w:hAnsi="Arial" w:cs="Arial"/>
          <w:sz w:val="24"/>
          <w:szCs w:val="24"/>
          <w:lang w:val="fr-FR"/>
        </w:rPr>
        <w:t xml:space="preserve">(voir le </w:t>
      </w:r>
      <w:hyperlink r:id="rId19" w:history="1">
        <w:r w:rsidR="00483297" w:rsidRPr="008E1BAA">
          <w:rPr>
            <w:rStyle w:val="Lienhypertexte"/>
            <w:rFonts w:ascii="Arial" w:hAnsi="Arial" w:cs="Arial"/>
            <w:sz w:val="24"/>
            <w:szCs w:val="24"/>
            <w:lang w:val="fr-FR"/>
          </w:rPr>
          <w:t>texte</w:t>
        </w:r>
        <w:r w:rsidR="00A4587C" w:rsidRPr="008E1BAA">
          <w:rPr>
            <w:rStyle w:val="Lienhypertexte"/>
            <w:rFonts w:ascii="Arial" w:hAnsi="Arial" w:cs="Arial"/>
            <w:sz w:val="24"/>
            <w:szCs w:val="24"/>
            <w:lang w:val="fr-FR"/>
          </w:rPr>
          <w:t xml:space="preserve"> de l´entrevue</w:t>
        </w:r>
      </w:hyperlink>
      <w:r w:rsidR="00483297" w:rsidRPr="008E1BAA">
        <w:rPr>
          <w:rFonts w:ascii="Arial" w:hAnsi="Arial" w:cs="Arial"/>
          <w:sz w:val="24"/>
          <w:szCs w:val="24"/>
          <w:lang w:val="fr-FR"/>
        </w:rPr>
        <w:t xml:space="preserve"> dans </w:t>
      </w:r>
      <w:r w:rsidR="00483297" w:rsidRPr="005E37CA">
        <w:rPr>
          <w:rFonts w:ascii="Arial" w:hAnsi="Arial" w:cs="Arial"/>
          <w:i/>
          <w:sz w:val="24"/>
          <w:szCs w:val="24"/>
          <w:lang w:val="fr-FR"/>
        </w:rPr>
        <w:t>Semana</w:t>
      </w:r>
      <w:r w:rsidR="00483297" w:rsidRPr="008E1BAA">
        <w:rPr>
          <w:rFonts w:ascii="Arial" w:hAnsi="Arial" w:cs="Arial"/>
          <w:sz w:val="24"/>
          <w:szCs w:val="24"/>
          <w:lang w:val="fr-FR"/>
        </w:rPr>
        <w:t xml:space="preserve">, Colombie) </w:t>
      </w:r>
      <w:r w:rsidR="00AE37EB" w:rsidRPr="008E1BAA">
        <w:rPr>
          <w:rFonts w:ascii="Arial" w:hAnsi="Arial" w:cs="Arial"/>
          <w:sz w:val="24"/>
          <w:szCs w:val="24"/>
          <w:lang w:val="fr-FR"/>
        </w:rPr>
        <w:t xml:space="preserve">confirmant la justesse de la position juridique de la Colombie. </w:t>
      </w:r>
      <w:r w:rsidR="00D657FF" w:rsidRPr="008E1BAA">
        <w:rPr>
          <w:rFonts w:ascii="Arial" w:hAnsi="Arial" w:cs="Arial"/>
          <w:sz w:val="24"/>
          <w:szCs w:val="24"/>
          <w:lang w:val="fr-FR"/>
        </w:rPr>
        <w:t>Il s´agit là d´u</w:t>
      </w:r>
      <w:r w:rsidR="00AE37EB" w:rsidRPr="008E1BAA">
        <w:rPr>
          <w:rFonts w:ascii="Arial" w:hAnsi="Arial" w:cs="Arial"/>
          <w:sz w:val="24"/>
          <w:szCs w:val="24"/>
          <w:lang w:val="fr-FR"/>
        </w:rPr>
        <w:t>n exercice délicat dans la mesure où l</w:t>
      </w:r>
      <w:r w:rsidR="005E37CA">
        <w:rPr>
          <w:rFonts w:ascii="Arial" w:hAnsi="Arial" w:cs="Arial"/>
          <w:sz w:val="24"/>
          <w:szCs w:val="24"/>
          <w:lang w:val="fr-FR"/>
        </w:rPr>
        <w:t>a clôture officielle</w:t>
      </w:r>
      <w:r w:rsidR="00A4587C" w:rsidRPr="008E1BAA">
        <w:rPr>
          <w:rFonts w:ascii="Arial" w:hAnsi="Arial" w:cs="Arial"/>
          <w:sz w:val="24"/>
          <w:szCs w:val="24"/>
          <w:lang w:val="fr-FR"/>
        </w:rPr>
        <w:t xml:space="preserve"> des audiences orales à La Haye</w:t>
      </w:r>
      <w:r w:rsidR="00AE37EB" w:rsidRPr="008E1BAA">
        <w:rPr>
          <w:rFonts w:ascii="Arial" w:hAnsi="Arial" w:cs="Arial"/>
          <w:sz w:val="24"/>
          <w:szCs w:val="24"/>
          <w:lang w:val="fr-FR"/>
        </w:rPr>
        <w:t xml:space="preserve"> est suivie par une att</w:t>
      </w:r>
      <w:r w:rsidR="00D657FF" w:rsidRPr="008E1BAA">
        <w:rPr>
          <w:rFonts w:ascii="Arial" w:hAnsi="Arial" w:cs="Arial"/>
          <w:sz w:val="24"/>
          <w:szCs w:val="24"/>
          <w:lang w:val="fr-FR"/>
        </w:rPr>
        <w:t>itude prudente, réservée et</w:t>
      </w:r>
      <w:r w:rsidR="00AE37EB" w:rsidRPr="008E1BAA">
        <w:rPr>
          <w:rFonts w:ascii="Arial" w:hAnsi="Arial" w:cs="Arial"/>
          <w:sz w:val="24"/>
          <w:szCs w:val="24"/>
          <w:lang w:val="fr-FR"/>
        </w:rPr>
        <w:t xml:space="preserve"> </w:t>
      </w:r>
      <w:r w:rsidR="00145129" w:rsidRPr="008E1BAA">
        <w:rPr>
          <w:rFonts w:ascii="Arial" w:hAnsi="Arial" w:cs="Arial"/>
          <w:sz w:val="24"/>
          <w:szCs w:val="24"/>
          <w:lang w:val="fr-FR"/>
        </w:rPr>
        <w:t>« </w:t>
      </w:r>
      <w:r w:rsidR="00AE37EB" w:rsidRPr="008E1BAA">
        <w:rPr>
          <w:rFonts w:ascii="Arial" w:hAnsi="Arial" w:cs="Arial"/>
          <w:sz w:val="24"/>
          <w:szCs w:val="24"/>
          <w:lang w:val="fr-FR"/>
        </w:rPr>
        <w:t>anxieuse</w:t>
      </w:r>
      <w:r w:rsidR="00145129" w:rsidRPr="008E1BAA">
        <w:rPr>
          <w:rFonts w:ascii="Arial" w:hAnsi="Arial" w:cs="Arial"/>
          <w:sz w:val="24"/>
          <w:szCs w:val="24"/>
          <w:lang w:val="fr-FR"/>
        </w:rPr>
        <w:t> »</w:t>
      </w:r>
      <w:r w:rsidR="00AE37EB" w:rsidRPr="008E1BAA">
        <w:rPr>
          <w:rFonts w:ascii="Arial" w:hAnsi="Arial" w:cs="Arial"/>
          <w:sz w:val="24"/>
          <w:szCs w:val="24"/>
          <w:lang w:val="fr-FR"/>
        </w:rPr>
        <w:t xml:space="preserve"> des équipes juridiques des deux Etats en attendant le prononcé de l´arrêt. </w:t>
      </w:r>
      <w:r w:rsidRPr="008E1BAA">
        <w:rPr>
          <w:rFonts w:ascii="Arial" w:hAnsi="Arial" w:cs="Arial"/>
          <w:sz w:val="24"/>
          <w:szCs w:val="24"/>
          <w:shd w:val="clear" w:color="auto" w:fill="FFFFFF"/>
          <w:lang w:val="fr-FR"/>
        </w:rPr>
        <w:t xml:space="preserve">La longue série des “verbatim” à l´occasion des diverses audiences orales qui s´étalent sur 10 ans (disponibles  </w:t>
      </w:r>
      <w:hyperlink r:id="rId20" w:history="1">
        <w:r w:rsidRPr="008E1BAA">
          <w:rPr>
            <w:rStyle w:val="Lienhypertexte"/>
            <w:rFonts w:ascii="Arial" w:hAnsi="Arial" w:cs="Arial"/>
            <w:sz w:val="24"/>
            <w:szCs w:val="24"/>
            <w:shd w:val="clear" w:color="auto" w:fill="FFFFFF"/>
            <w:lang w:val="fr-FR"/>
          </w:rPr>
          <w:t>ici)</w:t>
        </w:r>
      </w:hyperlink>
      <w:r w:rsidRPr="008E1BAA">
        <w:rPr>
          <w:rFonts w:ascii="Arial" w:hAnsi="Arial" w:cs="Arial"/>
          <w:sz w:val="24"/>
          <w:szCs w:val="24"/>
          <w:shd w:val="clear" w:color="auto" w:fill="FFFFFF"/>
          <w:lang w:val="fr-FR"/>
        </w:rPr>
        <w:t xml:space="preserve"> et dont la lecture s´achève avec la carte de la Colombie (p. 40) inclue dans le verbatim du </w:t>
      </w:r>
      <w:hyperlink r:id="rId21" w:history="1">
        <w:r w:rsidRPr="008E1BAA">
          <w:rPr>
            <w:rStyle w:val="Lienhypertexte"/>
            <w:rFonts w:ascii="Arial" w:hAnsi="Arial" w:cs="Arial"/>
            <w:sz w:val="24"/>
            <w:szCs w:val="24"/>
            <w:shd w:val="clear" w:color="auto" w:fill="FFFFFF"/>
            <w:lang w:val="fr-FR"/>
          </w:rPr>
          <w:t>dernier jour</w:t>
        </w:r>
      </w:hyperlink>
      <w:r w:rsidRPr="008E1BAA">
        <w:rPr>
          <w:rFonts w:ascii="Arial" w:hAnsi="Arial" w:cs="Arial"/>
          <w:sz w:val="24"/>
          <w:szCs w:val="24"/>
          <w:shd w:val="clear" w:color="auto" w:fill="FFFFFF"/>
          <w:lang w:val="fr-FR"/>
        </w:rPr>
        <w:t xml:space="preserve"> des audiences orales) atteste</w:t>
      </w:r>
      <w:r w:rsidR="00631379" w:rsidRPr="008E1BAA">
        <w:rPr>
          <w:rFonts w:ascii="Arial" w:hAnsi="Arial" w:cs="Arial"/>
          <w:sz w:val="24"/>
          <w:szCs w:val="24"/>
          <w:shd w:val="clear" w:color="auto" w:fill="FFFFFF"/>
          <w:lang w:val="fr-FR"/>
        </w:rPr>
        <w:t xml:space="preserve"> de l´intensité de la bataille menée par les deux Etats</w:t>
      </w:r>
      <w:r w:rsidRPr="008E1BAA">
        <w:rPr>
          <w:rFonts w:ascii="Arial" w:hAnsi="Arial" w:cs="Arial"/>
          <w:sz w:val="24"/>
          <w:szCs w:val="24"/>
          <w:shd w:val="clear" w:color="auto" w:fill="FFFFFF"/>
          <w:lang w:val="fr-FR"/>
        </w:rPr>
        <w:t xml:space="preserve">. </w:t>
      </w:r>
      <w:r w:rsidR="00F93331">
        <w:rPr>
          <w:rFonts w:ascii="Arial" w:hAnsi="Arial" w:cs="Arial"/>
          <w:sz w:val="24"/>
          <w:szCs w:val="24"/>
          <w:shd w:val="clear" w:color="auto" w:fill="FFFFFF"/>
          <w:lang w:val="fr-FR"/>
        </w:rPr>
        <w:t xml:space="preserve"> Ma</w:t>
      </w:r>
      <w:r w:rsidR="00631379" w:rsidRPr="008E1BAA">
        <w:rPr>
          <w:rFonts w:ascii="Arial" w:hAnsi="Arial" w:cs="Arial"/>
          <w:sz w:val="24"/>
          <w:szCs w:val="24"/>
          <w:shd w:val="clear" w:color="auto" w:fill="FFFFFF"/>
          <w:lang w:val="fr-FR"/>
        </w:rPr>
        <w:t>i</w:t>
      </w:r>
      <w:r w:rsidR="00F93331">
        <w:rPr>
          <w:rFonts w:ascii="Arial" w:hAnsi="Arial" w:cs="Arial"/>
          <w:sz w:val="24"/>
          <w:szCs w:val="24"/>
          <w:shd w:val="clear" w:color="auto" w:fill="FFFFFF"/>
          <w:lang w:val="fr-FR"/>
        </w:rPr>
        <w:t>s</w:t>
      </w:r>
      <w:r w:rsidR="00631379" w:rsidRPr="008E1BAA">
        <w:rPr>
          <w:rFonts w:ascii="Arial" w:hAnsi="Arial" w:cs="Arial"/>
          <w:sz w:val="24"/>
          <w:szCs w:val="24"/>
          <w:shd w:val="clear" w:color="auto" w:fill="FFFFFF"/>
          <w:lang w:val="fr-FR"/>
        </w:rPr>
        <w:t xml:space="preserve"> une fois celle-ci </w:t>
      </w:r>
      <w:r w:rsidR="00F344DE" w:rsidRPr="008E1BAA">
        <w:rPr>
          <w:rFonts w:ascii="Arial" w:hAnsi="Arial" w:cs="Arial"/>
          <w:sz w:val="24"/>
          <w:szCs w:val="24"/>
          <w:shd w:val="clear" w:color="auto" w:fill="FFFFFF"/>
          <w:lang w:val="fr-FR"/>
        </w:rPr>
        <w:t xml:space="preserve">officiellement </w:t>
      </w:r>
      <w:r w:rsidR="00631379" w:rsidRPr="008E1BAA">
        <w:rPr>
          <w:rFonts w:ascii="Arial" w:hAnsi="Arial" w:cs="Arial"/>
          <w:sz w:val="24"/>
          <w:szCs w:val="24"/>
          <w:shd w:val="clear" w:color="auto" w:fill="FFFFFF"/>
          <w:lang w:val="fr-FR"/>
        </w:rPr>
        <w:t>clôturée</w:t>
      </w:r>
      <w:r w:rsidR="00F344DE" w:rsidRPr="008E1BAA">
        <w:rPr>
          <w:rFonts w:ascii="Arial" w:hAnsi="Arial" w:cs="Arial"/>
          <w:sz w:val="24"/>
          <w:szCs w:val="24"/>
          <w:shd w:val="clear" w:color="auto" w:fill="FFFFFF"/>
          <w:lang w:val="fr-FR"/>
        </w:rPr>
        <w:t xml:space="preserve"> par la CIJ</w:t>
      </w:r>
      <w:r w:rsidR="00631379" w:rsidRPr="008E1BAA">
        <w:rPr>
          <w:rFonts w:ascii="Arial" w:hAnsi="Arial" w:cs="Arial"/>
          <w:sz w:val="24"/>
          <w:szCs w:val="24"/>
          <w:shd w:val="clear" w:color="auto" w:fill="FFFFFF"/>
          <w:lang w:val="fr-FR"/>
        </w:rPr>
        <w:t xml:space="preserve">, la prudence et la réserve s´imposent aux </w:t>
      </w:r>
      <w:r w:rsidR="00F344DE" w:rsidRPr="008E1BAA">
        <w:rPr>
          <w:rFonts w:ascii="Arial" w:hAnsi="Arial" w:cs="Arial"/>
          <w:sz w:val="24"/>
          <w:szCs w:val="24"/>
          <w:shd w:val="clear" w:color="auto" w:fill="FFFFFF"/>
          <w:lang w:val="fr-FR"/>
        </w:rPr>
        <w:t>équipes juridiques</w:t>
      </w:r>
      <w:r w:rsidR="00631379" w:rsidRPr="008E1BAA">
        <w:rPr>
          <w:rFonts w:ascii="Arial" w:hAnsi="Arial" w:cs="Arial"/>
          <w:sz w:val="24"/>
          <w:szCs w:val="24"/>
          <w:shd w:val="clear" w:color="auto" w:fill="FFFFFF"/>
          <w:lang w:val="fr-FR"/>
        </w:rPr>
        <w:t xml:space="preserve"> des deux Et</w:t>
      </w:r>
      <w:r w:rsidR="00F344DE" w:rsidRPr="008E1BAA">
        <w:rPr>
          <w:rFonts w:ascii="Arial" w:hAnsi="Arial" w:cs="Arial"/>
          <w:sz w:val="24"/>
          <w:szCs w:val="24"/>
          <w:shd w:val="clear" w:color="auto" w:fill="FFFFFF"/>
          <w:lang w:val="fr-FR"/>
        </w:rPr>
        <w:t>ats</w:t>
      </w:r>
      <w:r w:rsidR="00631379" w:rsidRPr="008E1BAA">
        <w:rPr>
          <w:rFonts w:ascii="Arial" w:hAnsi="Arial" w:cs="Arial"/>
          <w:sz w:val="24"/>
          <w:szCs w:val="24"/>
          <w:shd w:val="clear" w:color="auto" w:fill="FFFFFF"/>
          <w:lang w:val="fr-FR"/>
        </w:rPr>
        <w:t xml:space="preserve">. </w:t>
      </w:r>
      <w:r w:rsidR="00AE37EB" w:rsidRPr="008E1BAA">
        <w:rPr>
          <w:rFonts w:ascii="Arial" w:hAnsi="Arial" w:cs="Arial"/>
          <w:sz w:val="24"/>
          <w:szCs w:val="24"/>
          <w:lang w:val="fr-FR"/>
        </w:rPr>
        <w:t>Dans l´une des rares études su</w:t>
      </w:r>
      <w:r w:rsidR="00A4587C" w:rsidRPr="008E1BAA">
        <w:rPr>
          <w:rFonts w:ascii="Arial" w:hAnsi="Arial" w:cs="Arial"/>
          <w:sz w:val="24"/>
          <w:szCs w:val="24"/>
          <w:lang w:val="fr-FR"/>
        </w:rPr>
        <w:t>r</w:t>
      </w:r>
      <w:r w:rsidR="00AE37EB" w:rsidRPr="008E1BAA">
        <w:rPr>
          <w:rFonts w:ascii="Arial" w:hAnsi="Arial" w:cs="Arial"/>
          <w:sz w:val="24"/>
          <w:szCs w:val="24"/>
          <w:lang w:val="fr-FR"/>
        </w:rPr>
        <w:t xml:space="preserve"> le « métier » de conseil de la Couronne à La Haye, </w:t>
      </w:r>
      <w:r w:rsidR="00631379" w:rsidRPr="008E1BAA">
        <w:rPr>
          <w:rFonts w:ascii="Arial" w:hAnsi="Arial" w:cs="Arial"/>
          <w:sz w:val="24"/>
          <w:szCs w:val="24"/>
          <w:lang w:val="fr-FR"/>
        </w:rPr>
        <w:t>un</w:t>
      </w:r>
      <w:r w:rsidR="0069344D" w:rsidRPr="008E1BAA">
        <w:rPr>
          <w:rFonts w:ascii="Arial" w:hAnsi="Arial" w:cs="Arial"/>
          <w:sz w:val="24"/>
          <w:szCs w:val="24"/>
          <w:lang w:val="fr-FR"/>
        </w:rPr>
        <w:t xml:space="preserve"> conseil</w:t>
      </w:r>
      <w:r w:rsidR="005E37CA">
        <w:rPr>
          <w:rFonts w:ascii="Arial" w:hAnsi="Arial" w:cs="Arial"/>
          <w:sz w:val="24"/>
          <w:szCs w:val="24"/>
          <w:lang w:val="fr-FR"/>
        </w:rPr>
        <w:t>ler</w:t>
      </w:r>
      <w:r w:rsidR="0069344D" w:rsidRPr="008E1BAA">
        <w:rPr>
          <w:rFonts w:ascii="Arial" w:hAnsi="Arial" w:cs="Arial"/>
          <w:sz w:val="24"/>
          <w:szCs w:val="24"/>
          <w:lang w:val="fr-FR"/>
        </w:rPr>
        <w:t xml:space="preserve"> fort sollicité comme </w:t>
      </w:r>
      <w:r w:rsidR="00AE37EB" w:rsidRPr="008E1BAA">
        <w:rPr>
          <w:rFonts w:ascii="Arial" w:hAnsi="Arial" w:cs="Arial"/>
          <w:sz w:val="24"/>
          <w:szCs w:val="24"/>
          <w:lang w:val="fr-FR"/>
        </w:rPr>
        <w:t>le professe</w:t>
      </w:r>
      <w:r w:rsidR="00CA4775" w:rsidRPr="008E1BAA">
        <w:rPr>
          <w:rFonts w:ascii="Arial" w:hAnsi="Arial" w:cs="Arial"/>
          <w:sz w:val="24"/>
          <w:szCs w:val="24"/>
          <w:lang w:val="fr-FR"/>
        </w:rPr>
        <w:t>ur Alai</w:t>
      </w:r>
      <w:r w:rsidR="00AE37EB" w:rsidRPr="008E1BAA">
        <w:rPr>
          <w:rFonts w:ascii="Arial" w:hAnsi="Arial" w:cs="Arial"/>
          <w:sz w:val="24"/>
          <w:szCs w:val="24"/>
          <w:lang w:val="fr-FR"/>
        </w:rPr>
        <w:t>n Pell</w:t>
      </w:r>
      <w:r w:rsidR="00145129" w:rsidRPr="008E1BAA">
        <w:rPr>
          <w:rFonts w:ascii="Arial" w:hAnsi="Arial" w:cs="Arial"/>
          <w:sz w:val="24"/>
          <w:szCs w:val="24"/>
          <w:lang w:val="fr-FR"/>
        </w:rPr>
        <w:t>et</w:t>
      </w:r>
      <w:r w:rsidR="00AE37EB" w:rsidRPr="008E1BAA">
        <w:rPr>
          <w:rFonts w:ascii="Arial" w:hAnsi="Arial" w:cs="Arial"/>
          <w:sz w:val="24"/>
          <w:szCs w:val="24"/>
          <w:lang w:val="fr-FR"/>
        </w:rPr>
        <w:t xml:space="preserve"> nous rappelle que : « </w:t>
      </w:r>
      <w:r w:rsidR="00AE37EB" w:rsidRPr="008E1BAA">
        <w:rPr>
          <w:rStyle w:val="apple-converted-space"/>
          <w:rFonts w:ascii="Arial" w:hAnsi="Arial" w:cs="Arial"/>
          <w:sz w:val="24"/>
          <w:szCs w:val="24"/>
          <w:shd w:val="clear" w:color="auto" w:fill="FFFFFF"/>
          <w:lang w:val="fr-FR"/>
        </w:rPr>
        <w:t>“</w:t>
      </w:r>
      <w:r w:rsidR="00AE37EB" w:rsidRPr="008E1BAA">
        <w:rPr>
          <w:rFonts w:ascii="Arial" w:hAnsi="Arial" w:cs="Arial"/>
          <w:i/>
          <w:sz w:val="24"/>
          <w:szCs w:val="24"/>
          <w:lang w:val="fr-FR"/>
        </w:rPr>
        <w:t xml:space="preserve">Lorsque l´Agent du second Etat à présenter ses plaidoiries orales a donné lecture des conclusions finales de cette partie, le « Président ordonne la clôture des débats ». Le </w:t>
      </w:r>
      <w:r w:rsidR="00ED247F">
        <w:rPr>
          <w:rFonts w:ascii="Arial" w:hAnsi="Arial" w:cs="Arial"/>
          <w:i/>
          <w:sz w:val="24"/>
          <w:szCs w:val="24"/>
          <w:lang w:val="fr-FR"/>
        </w:rPr>
        <w:t>rideau tombe sur le « grand théâ</w:t>
      </w:r>
      <w:r w:rsidR="00AE37EB" w:rsidRPr="008E1BAA">
        <w:rPr>
          <w:rFonts w:ascii="Arial" w:hAnsi="Arial" w:cs="Arial"/>
          <w:i/>
          <w:sz w:val="24"/>
          <w:szCs w:val="24"/>
          <w:lang w:val="fr-FR"/>
        </w:rPr>
        <w:t>tre » de La Haye. Le débat se poursuit dorénavant en coulisses,  entre les Juges de la Cour qui se sont retirés  « en Chambre du Conseil pour délibérer ». Et les conseils, comme</w:t>
      </w:r>
      <w:r w:rsidR="00ED247F">
        <w:rPr>
          <w:rFonts w:ascii="Arial" w:hAnsi="Arial" w:cs="Arial"/>
          <w:i/>
          <w:sz w:val="24"/>
          <w:szCs w:val="24"/>
          <w:lang w:val="fr-FR"/>
        </w:rPr>
        <w:t xml:space="preserve"> leurs mandants, n´ont plus qu´à</w:t>
      </w:r>
      <w:r w:rsidR="00AE37EB" w:rsidRPr="008E1BAA">
        <w:rPr>
          <w:rFonts w:ascii="Arial" w:hAnsi="Arial" w:cs="Arial"/>
          <w:i/>
          <w:sz w:val="24"/>
          <w:szCs w:val="24"/>
          <w:lang w:val="fr-FR"/>
        </w:rPr>
        <w:t xml:space="preserve"> attendre, impuissants, anxieux, pleins d´espoirs, de regrets aussi parfois, en songeant à un argument oublié ou mal présenté, la « scène du dénouement » que constitue la lecture l´arrêt »</w:t>
      </w:r>
      <w:r w:rsidR="005D3AB4">
        <w:rPr>
          <w:rStyle w:val="Marquenotebasdepage"/>
          <w:rFonts w:ascii="Arial" w:hAnsi="Arial" w:cs="Arial"/>
          <w:i/>
          <w:sz w:val="24"/>
          <w:szCs w:val="24"/>
          <w:lang w:val="fr-FR"/>
        </w:rPr>
        <w:footnoteReference w:id="6"/>
      </w:r>
      <w:r w:rsidR="00AE37EB" w:rsidRPr="008E1BAA">
        <w:rPr>
          <w:rFonts w:ascii="Arial" w:hAnsi="Arial" w:cs="Arial"/>
          <w:sz w:val="24"/>
          <w:szCs w:val="24"/>
          <w:lang w:val="fr-FR"/>
        </w:rPr>
        <w:t xml:space="preserve">.  </w:t>
      </w:r>
    </w:p>
    <w:p w14:paraId="13517AE3" w14:textId="348F2494" w:rsidR="00631379" w:rsidRPr="00ED247F" w:rsidRDefault="00D657FF" w:rsidP="003D5D5D">
      <w:pPr>
        <w:spacing w:after="0"/>
        <w:jc w:val="both"/>
        <w:rPr>
          <w:rFonts w:ascii="Arial" w:hAnsi="Arial" w:cs="Arial"/>
          <w:sz w:val="24"/>
          <w:szCs w:val="24"/>
          <w:shd w:val="clear" w:color="auto" w:fill="FFFFFF"/>
          <w:lang w:val="es-ES"/>
        </w:rPr>
      </w:pPr>
      <w:r w:rsidRPr="008E1BAA">
        <w:rPr>
          <w:rFonts w:ascii="Arial" w:hAnsi="Arial" w:cs="Arial"/>
          <w:sz w:val="24"/>
          <w:szCs w:val="24"/>
          <w:lang w:val="fr-FR"/>
        </w:rPr>
        <w:t xml:space="preserve">Des juristes </w:t>
      </w:r>
      <w:r w:rsidR="00631379" w:rsidRPr="008E1BAA">
        <w:rPr>
          <w:rFonts w:ascii="Arial" w:hAnsi="Arial" w:cs="Arial"/>
          <w:sz w:val="24"/>
          <w:szCs w:val="24"/>
          <w:lang w:val="fr-FR"/>
        </w:rPr>
        <w:t>colombiens</w:t>
      </w:r>
      <w:r w:rsidRPr="008E1BAA">
        <w:rPr>
          <w:rFonts w:ascii="Arial" w:hAnsi="Arial" w:cs="Arial"/>
          <w:sz w:val="24"/>
          <w:szCs w:val="24"/>
          <w:lang w:val="fr-FR"/>
        </w:rPr>
        <w:t xml:space="preserve"> tels que  l´ancien Greffier</w:t>
      </w:r>
      <w:r w:rsidR="00263FDF" w:rsidRPr="008E1BAA">
        <w:rPr>
          <w:rFonts w:ascii="Arial" w:hAnsi="Arial" w:cs="Arial"/>
          <w:sz w:val="24"/>
          <w:szCs w:val="24"/>
          <w:lang w:val="fr-FR"/>
        </w:rPr>
        <w:t xml:space="preserve"> de la CIJ</w:t>
      </w:r>
      <w:r w:rsidR="00631379" w:rsidRPr="008E1BAA">
        <w:rPr>
          <w:rFonts w:ascii="Arial" w:hAnsi="Arial" w:cs="Arial"/>
          <w:sz w:val="24"/>
          <w:szCs w:val="24"/>
          <w:lang w:val="fr-FR"/>
        </w:rPr>
        <w:t>,</w:t>
      </w:r>
      <w:r w:rsidR="00263FDF" w:rsidRPr="008E1BAA">
        <w:rPr>
          <w:rFonts w:ascii="Arial" w:hAnsi="Arial" w:cs="Arial"/>
          <w:sz w:val="24"/>
          <w:szCs w:val="24"/>
          <w:lang w:val="fr-FR"/>
        </w:rPr>
        <w:t xml:space="preserve"> </w:t>
      </w:r>
      <w:r w:rsidR="0069344D" w:rsidRPr="008E1BAA">
        <w:rPr>
          <w:rFonts w:ascii="Arial" w:hAnsi="Arial" w:cs="Arial"/>
          <w:sz w:val="24"/>
          <w:szCs w:val="24"/>
          <w:lang w:val="fr-FR"/>
        </w:rPr>
        <w:t>Eduardo Valencia Ospina</w:t>
      </w:r>
      <w:r w:rsidR="00631379" w:rsidRPr="008E1BAA">
        <w:rPr>
          <w:rFonts w:ascii="Arial" w:hAnsi="Arial" w:cs="Arial"/>
          <w:sz w:val="24"/>
          <w:szCs w:val="24"/>
          <w:lang w:val="fr-FR"/>
        </w:rPr>
        <w:t>, et bien d´autres</w:t>
      </w:r>
      <w:r w:rsidR="00263FDF" w:rsidRPr="008E1BAA">
        <w:rPr>
          <w:rFonts w:ascii="Arial" w:hAnsi="Arial" w:cs="Arial"/>
          <w:sz w:val="24"/>
          <w:szCs w:val="24"/>
          <w:lang w:val="fr-FR"/>
        </w:rPr>
        <w:t xml:space="preserve"> ont pour leur part émis </w:t>
      </w:r>
      <w:r w:rsidRPr="008E1BAA">
        <w:rPr>
          <w:rFonts w:ascii="Arial" w:hAnsi="Arial" w:cs="Arial"/>
          <w:sz w:val="24"/>
          <w:szCs w:val="24"/>
          <w:lang w:val="fr-FR"/>
        </w:rPr>
        <w:t xml:space="preserve">des </w:t>
      </w:r>
      <w:r w:rsidR="00263FDF" w:rsidRPr="008E1BAA">
        <w:rPr>
          <w:rFonts w:ascii="Arial" w:hAnsi="Arial" w:cs="Arial"/>
          <w:sz w:val="24"/>
          <w:szCs w:val="24"/>
          <w:lang w:val="fr-FR"/>
        </w:rPr>
        <w:t xml:space="preserve">critiques </w:t>
      </w:r>
      <w:r w:rsidRPr="008E1BAA">
        <w:rPr>
          <w:rFonts w:ascii="Arial" w:hAnsi="Arial" w:cs="Arial"/>
          <w:sz w:val="24"/>
          <w:szCs w:val="24"/>
          <w:lang w:val="fr-FR"/>
        </w:rPr>
        <w:t xml:space="preserve">virulentes </w:t>
      </w:r>
      <w:r w:rsidR="00263FDF" w:rsidRPr="008E1BAA">
        <w:rPr>
          <w:rFonts w:ascii="Arial" w:hAnsi="Arial" w:cs="Arial"/>
          <w:sz w:val="24"/>
          <w:szCs w:val="24"/>
          <w:lang w:val="fr-FR"/>
        </w:rPr>
        <w:t xml:space="preserve">vis-à-vis de l´attitude de leurs autorités, sans pouvoir enrayer une logique gouvernementale </w:t>
      </w:r>
      <w:r w:rsidR="00142A2A" w:rsidRPr="008E1BAA">
        <w:rPr>
          <w:rFonts w:ascii="Arial" w:hAnsi="Arial" w:cs="Arial"/>
          <w:sz w:val="24"/>
          <w:szCs w:val="24"/>
          <w:lang w:val="fr-FR"/>
        </w:rPr>
        <w:t xml:space="preserve">trouvant relais dans une presse poussant l´opinion publique à </w:t>
      </w:r>
      <w:r w:rsidRPr="008E1BAA">
        <w:rPr>
          <w:rFonts w:ascii="Arial" w:hAnsi="Arial" w:cs="Arial"/>
          <w:sz w:val="24"/>
          <w:szCs w:val="24"/>
          <w:lang w:val="fr-FR"/>
        </w:rPr>
        <w:t>rejeter le contenu de l´arrêt du</w:t>
      </w:r>
      <w:r w:rsidR="00142A2A" w:rsidRPr="008E1BAA">
        <w:rPr>
          <w:rFonts w:ascii="Arial" w:hAnsi="Arial" w:cs="Arial"/>
          <w:sz w:val="24"/>
          <w:szCs w:val="24"/>
          <w:lang w:val="fr-FR"/>
        </w:rPr>
        <w:t xml:space="preserve"> 19 novembre 2012. A quelques jours du prononcé de l`arrêt, la professeure </w:t>
      </w:r>
      <w:r w:rsidR="00142A2A" w:rsidRPr="008E1BAA">
        <w:rPr>
          <w:rFonts w:ascii="Arial" w:hAnsi="Arial" w:cs="Arial"/>
          <w:sz w:val="24"/>
          <w:szCs w:val="24"/>
          <w:shd w:val="clear" w:color="auto" w:fill="FFFFFF"/>
          <w:lang w:val="fr-FR"/>
        </w:rPr>
        <w:t>colombienne María Clara Galvís (voir</w:t>
      </w:r>
      <w:r w:rsidR="00142A2A" w:rsidRPr="008E1BAA">
        <w:rPr>
          <w:rFonts w:ascii="Arial" w:hAnsi="Arial" w:cs="Arial"/>
          <w:color w:val="000000"/>
          <w:sz w:val="24"/>
          <w:szCs w:val="24"/>
          <w:shd w:val="clear" w:color="auto" w:fill="FFFFFF"/>
          <w:lang w:val="fr-FR"/>
        </w:rPr>
        <w:t xml:space="preserve"> </w:t>
      </w:r>
      <w:hyperlink r:id="rId22" w:history="1">
        <w:r w:rsidR="00142A2A" w:rsidRPr="008E1BAA">
          <w:rPr>
            <w:rStyle w:val="Lienhypertexte"/>
            <w:rFonts w:ascii="Arial" w:hAnsi="Arial" w:cs="Arial"/>
            <w:sz w:val="24"/>
            <w:szCs w:val="24"/>
            <w:shd w:val="clear" w:color="auto" w:fill="FFFFFF"/>
            <w:lang w:val="fr-FR"/>
          </w:rPr>
          <w:t>entrevue dans Kienike</w:t>
        </w:r>
      </w:hyperlink>
      <w:r w:rsidR="00142A2A" w:rsidRPr="008E1BAA">
        <w:rPr>
          <w:rFonts w:ascii="Arial" w:hAnsi="Arial" w:cs="Arial"/>
          <w:color w:val="000000"/>
          <w:sz w:val="24"/>
          <w:szCs w:val="24"/>
          <w:shd w:val="clear" w:color="auto" w:fill="FFFFFF"/>
          <w:lang w:val="fr-FR"/>
        </w:rPr>
        <w:t xml:space="preserve"> du 21/11/2012) </w:t>
      </w:r>
      <w:r w:rsidR="00142A2A" w:rsidRPr="008E1BAA">
        <w:rPr>
          <w:rFonts w:ascii="Arial" w:hAnsi="Arial" w:cs="Arial"/>
          <w:sz w:val="24"/>
          <w:szCs w:val="24"/>
          <w:shd w:val="clear" w:color="auto" w:fill="FFFFFF"/>
          <w:lang w:val="fr-FR"/>
        </w:rPr>
        <w:t xml:space="preserve">avertissait </w:t>
      </w:r>
      <w:r w:rsidR="00442D0A" w:rsidRPr="008E1BAA">
        <w:rPr>
          <w:rFonts w:ascii="Arial" w:hAnsi="Arial" w:cs="Arial"/>
          <w:sz w:val="24"/>
          <w:szCs w:val="24"/>
          <w:shd w:val="clear" w:color="auto" w:fill="FFFFFF"/>
          <w:lang w:val="fr-FR"/>
        </w:rPr>
        <w:t>sans équivoque ce que tout connaisseur du</w:t>
      </w:r>
      <w:r w:rsidR="00142A2A" w:rsidRPr="008E1BAA">
        <w:rPr>
          <w:rFonts w:ascii="Arial" w:hAnsi="Arial" w:cs="Arial"/>
          <w:sz w:val="24"/>
          <w:szCs w:val="24"/>
          <w:shd w:val="clear" w:color="auto" w:fill="FFFFFF"/>
          <w:lang w:val="fr-FR"/>
        </w:rPr>
        <w:t xml:space="preserve"> droit international public peu</w:t>
      </w:r>
      <w:r w:rsidRPr="008E1BAA">
        <w:rPr>
          <w:rFonts w:ascii="Arial" w:hAnsi="Arial" w:cs="Arial"/>
          <w:sz w:val="24"/>
          <w:szCs w:val="24"/>
          <w:shd w:val="clear" w:color="auto" w:fill="FFFFFF"/>
          <w:lang w:val="fr-FR"/>
        </w:rPr>
        <w:t>t indiquer lorsqu´on lui pose une question relative au</w:t>
      </w:r>
      <w:r w:rsidR="00343AE8" w:rsidRPr="008E1BAA">
        <w:rPr>
          <w:rFonts w:ascii="Arial" w:hAnsi="Arial" w:cs="Arial"/>
          <w:sz w:val="24"/>
          <w:szCs w:val="24"/>
          <w:shd w:val="clear" w:color="auto" w:fill="FFFFFF"/>
          <w:lang w:val="fr-FR"/>
        </w:rPr>
        <w:t xml:space="preserve"> </w:t>
      </w:r>
      <w:r w:rsidRPr="008E1BAA">
        <w:rPr>
          <w:rFonts w:ascii="Arial" w:hAnsi="Arial" w:cs="Arial"/>
          <w:sz w:val="24"/>
          <w:szCs w:val="24"/>
          <w:shd w:val="clear" w:color="auto" w:fill="FFFFFF"/>
          <w:lang w:val="fr-FR"/>
        </w:rPr>
        <w:t>non respect d´</w:t>
      </w:r>
      <w:r w:rsidR="00631379" w:rsidRPr="008E1BAA">
        <w:rPr>
          <w:rFonts w:ascii="Arial" w:hAnsi="Arial" w:cs="Arial"/>
          <w:sz w:val="24"/>
          <w:szCs w:val="24"/>
          <w:shd w:val="clear" w:color="auto" w:fill="FFFFFF"/>
          <w:lang w:val="fr-FR"/>
        </w:rPr>
        <w:t xml:space="preserve"> un arrêt de la CIJ. N</w:t>
      </w:r>
      <w:r w:rsidR="00343AE8" w:rsidRPr="008E1BAA">
        <w:rPr>
          <w:rFonts w:ascii="Arial" w:hAnsi="Arial" w:cs="Arial"/>
          <w:sz w:val="24"/>
          <w:szCs w:val="24"/>
          <w:shd w:val="clear" w:color="auto" w:fill="FFFFFF"/>
          <w:lang w:val="fr-FR"/>
        </w:rPr>
        <w:t xml:space="preserve">ous </w:t>
      </w:r>
      <w:r w:rsidR="00631379" w:rsidRPr="008E1BAA">
        <w:rPr>
          <w:rFonts w:ascii="Arial" w:hAnsi="Arial" w:cs="Arial"/>
          <w:sz w:val="24"/>
          <w:szCs w:val="24"/>
          <w:shd w:val="clear" w:color="auto" w:fill="FFFFFF"/>
          <w:lang w:val="fr-FR"/>
        </w:rPr>
        <w:t xml:space="preserve">nous </w:t>
      </w:r>
      <w:r w:rsidR="00ED247F">
        <w:rPr>
          <w:rFonts w:ascii="Arial" w:hAnsi="Arial" w:cs="Arial"/>
          <w:sz w:val="24"/>
          <w:szCs w:val="24"/>
          <w:shd w:val="clear" w:color="auto" w:fill="FFFFFF"/>
          <w:lang w:val="fr-FR"/>
        </w:rPr>
        <w:t>permettons de transcrire ci-</w:t>
      </w:r>
      <w:r w:rsidR="00343AE8" w:rsidRPr="008E1BAA">
        <w:rPr>
          <w:rFonts w:ascii="Arial" w:hAnsi="Arial" w:cs="Arial"/>
          <w:sz w:val="24"/>
          <w:szCs w:val="24"/>
          <w:shd w:val="clear" w:color="auto" w:fill="FFFFFF"/>
          <w:lang w:val="fr-FR"/>
        </w:rPr>
        <w:t>contre</w:t>
      </w:r>
      <w:r w:rsidR="0069344D" w:rsidRPr="008E1BAA">
        <w:rPr>
          <w:rFonts w:ascii="Arial" w:hAnsi="Arial" w:cs="Arial"/>
          <w:sz w:val="24"/>
          <w:szCs w:val="24"/>
          <w:shd w:val="clear" w:color="auto" w:fill="FFFFFF"/>
          <w:lang w:val="fr-FR"/>
        </w:rPr>
        <w:t xml:space="preserve"> </w:t>
      </w:r>
      <w:r w:rsidR="00631379" w:rsidRPr="008E1BAA">
        <w:rPr>
          <w:rFonts w:ascii="Arial" w:hAnsi="Arial" w:cs="Arial"/>
          <w:sz w:val="24"/>
          <w:szCs w:val="24"/>
          <w:shd w:val="clear" w:color="auto" w:fill="FFFFFF"/>
          <w:lang w:val="fr-FR"/>
        </w:rPr>
        <w:t>ses avertissement</w:t>
      </w:r>
      <w:r w:rsidR="00ED247F">
        <w:rPr>
          <w:rFonts w:ascii="Arial" w:hAnsi="Arial" w:cs="Arial"/>
          <w:sz w:val="24"/>
          <w:szCs w:val="24"/>
          <w:shd w:val="clear" w:color="auto" w:fill="FFFFFF"/>
          <w:lang w:val="fr-FR"/>
        </w:rPr>
        <w:t>s</w:t>
      </w:r>
      <w:r w:rsidR="00631379" w:rsidRPr="008E1BAA">
        <w:rPr>
          <w:rFonts w:ascii="Arial" w:hAnsi="Arial" w:cs="Arial"/>
          <w:sz w:val="24"/>
          <w:szCs w:val="24"/>
          <w:shd w:val="clear" w:color="auto" w:fill="FFFFFF"/>
          <w:lang w:val="fr-FR"/>
        </w:rPr>
        <w:t xml:space="preserve"> sans </w:t>
      </w:r>
      <w:r w:rsidR="0069344D" w:rsidRPr="008E1BAA">
        <w:rPr>
          <w:rFonts w:ascii="Arial" w:hAnsi="Arial" w:cs="Arial"/>
          <w:sz w:val="24"/>
          <w:szCs w:val="24"/>
          <w:shd w:val="clear" w:color="auto" w:fill="FFFFFF"/>
          <w:lang w:val="fr-FR"/>
        </w:rPr>
        <w:t xml:space="preserve">traduction quelconque (le bon sens est </w:t>
      </w:r>
      <w:r w:rsidR="00442D0A" w:rsidRPr="008E1BAA">
        <w:rPr>
          <w:rFonts w:ascii="Arial" w:hAnsi="Arial" w:cs="Arial"/>
          <w:sz w:val="24"/>
          <w:szCs w:val="24"/>
          <w:shd w:val="clear" w:color="auto" w:fill="FFFFFF"/>
          <w:lang w:val="fr-FR"/>
        </w:rPr>
        <w:t xml:space="preserve">somme toute </w:t>
      </w:r>
      <w:r w:rsidR="0069344D" w:rsidRPr="008E1BAA">
        <w:rPr>
          <w:rFonts w:ascii="Arial" w:hAnsi="Arial" w:cs="Arial"/>
          <w:sz w:val="24"/>
          <w:szCs w:val="24"/>
          <w:shd w:val="clear" w:color="auto" w:fill="FFFFFF"/>
          <w:lang w:val="fr-FR"/>
        </w:rPr>
        <w:t>un langage universel)</w:t>
      </w:r>
      <w:r w:rsidR="00142A2A" w:rsidRPr="008E1BAA">
        <w:rPr>
          <w:rFonts w:ascii="Arial" w:hAnsi="Arial" w:cs="Arial"/>
          <w:sz w:val="24"/>
          <w:szCs w:val="24"/>
          <w:shd w:val="clear" w:color="auto" w:fill="FFFFFF"/>
          <w:lang w:val="fr-FR"/>
        </w:rPr>
        <w:t>: “</w:t>
      </w:r>
      <w:r w:rsidR="00142A2A" w:rsidRPr="008E1BAA">
        <w:rPr>
          <w:rFonts w:ascii="Arial" w:hAnsi="Arial" w:cs="Arial"/>
          <w:i/>
          <w:sz w:val="24"/>
          <w:szCs w:val="24"/>
          <w:shd w:val="clear" w:color="auto" w:fill="FFFFFF"/>
          <w:lang w:val="fr-FR"/>
        </w:rPr>
        <w:t xml:space="preserve">Las disputas se deben resolver por las vías legales, y por eso los fallos de las máximas instancias son para cumplirlos. </w:t>
      </w:r>
      <w:r w:rsidR="00142A2A" w:rsidRPr="008E1BAA">
        <w:rPr>
          <w:rFonts w:ascii="Arial" w:hAnsi="Arial" w:cs="Arial"/>
          <w:i/>
          <w:sz w:val="24"/>
          <w:szCs w:val="24"/>
          <w:shd w:val="clear" w:color="auto" w:fill="FFFFFF"/>
          <w:lang w:val="es-ES"/>
        </w:rPr>
        <w:t xml:space="preserve">Una actitud de respeto por parte de un Estado es acatar las decisiones judiciales aunque no se compartan. En Colombia hemos visto que se generan debates cuando algún alto tribunal se pronuncia ante algún tema controvertido, pero hay siempre la voluntad de acatar la decisión judicial. Si eso ocurre en el ámbito interno, no parece muy lógico cambiar de postura cuando se trate de </w:t>
      </w:r>
      <w:r w:rsidR="00142A2A" w:rsidRPr="008E1BAA">
        <w:rPr>
          <w:rFonts w:ascii="Arial" w:hAnsi="Arial" w:cs="Arial"/>
          <w:i/>
          <w:sz w:val="24"/>
          <w:szCs w:val="24"/>
          <w:shd w:val="clear" w:color="auto" w:fill="FFFFFF"/>
          <w:lang w:val="es-ES"/>
        </w:rPr>
        <w:lastRenderedPageBreak/>
        <w:t>una situación internacional. Además, eso sería ir contra los postulados y bases de la ONU</w:t>
      </w:r>
      <w:r w:rsidR="00142A2A" w:rsidRPr="008E1BAA">
        <w:rPr>
          <w:rFonts w:ascii="Arial" w:hAnsi="Arial" w:cs="Arial"/>
          <w:sz w:val="24"/>
          <w:szCs w:val="24"/>
          <w:shd w:val="clear" w:color="auto" w:fill="FFFFFF"/>
          <w:lang w:val="es-ES"/>
        </w:rPr>
        <w:t>”.</w:t>
      </w:r>
    </w:p>
    <w:p w14:paraId="37E41601" w14:textId="77777777" w:rsidR="00142A2A" w:rsidRPr="008E1BAA" w:rsidRDefault="00343AE8" w:rsidP="003D5D5D">
      <w:pPr>
        <w:spacing w:after="0"/>
        <w:jc w:val="both"/>
        <w:rPr>
          <w:rFonts w:ascii="Arial" w:hAnsi="Arial" w:cs="Arial"/>
          <w:sz w:val="24"/>
          <w:szCs w:val="24"/>
          <w:lang w:val="fr-FR"/>
        </w:rPr>
      </w:pPr>
      <w:r w:rsidRPr="008E1BAA">
        <w:rPr>
          <w:rFonts w:ascii="Arial" w:hAnsi="Arial" w:cs="Arial"/>
          <w:sz w:val="24"/>
          <w:szCs w:val="24"/>
          <w:shd w:val="clear" w:color="auto" w:fill="FFFFFF"/>
          <w:lang w:val="fr-FR"/>
        </w:rPr>
        <w:t xml:space="preserve">Au mois de juillet 2013, face à des insinuations </w:t>
      </w:r>
      <w:r w:rsidR="00442D0A" w:rsidRPr="008E1BAA">
        <w:rPr>
          <w:rFonts w:ascii="Arial" w:hAnsi="Arial" w:cs="Arial"/>
          <w:sz w:val="24"/>
          <w:szCs w:val="24"/>
          <w:shd w:val="clear" w:color="auto" w:fill="FFFFFF"/>
          <w:lang w:val="fr-FR"/>
        </w:rPr>
        <w:t xml:space="preserve">inusitées </w:t>
      </w:r>
      <w:r w:rsidRPr="008E1BAA">
        <w:rPr>
          <w:rFonts w:ascii="Arial" w:hAnsi="Arial" w:cs="Arial"/>
          <w:sz w:val="24"/>
          <w:szCs w:val="24"/>
          <w:shd w:val="clear" w:color="auto" w:fill="FFFFFF"/>
          <w:lang w:val="fr-FR"/>
        </w:rPr>
        <w:t>en vue de discréditer les juge</w:t>
      </w:r>
      <w:r w:rsidR="00442D0A" w:rsidRPr="008E1BAA">
        <w:rPr>
          <w:rFonts w:ascii="Arial" w:hAnsi="Arial" w:cs="Arial"/>
          <w:sz w:val="24"/>
          <w:szCs w:val="24"/>
          <w:shd w:val="clear" w:color="auto" w:fill="FFFFFF"/>
          <w:lang w:val="fr-FR"/>
        </w:rPr>
        <w:t>s de</w:t>
      </w:r>
      <w:r w:rsidR="00D657FF" w:rsidRPr="008E1BAA">
        <w:rPr>
          <w:rFonts w:ascii="Arial" w:hAnsi="Arial" w:cs="Arial"/>
          <w:sz w:val="24"/>
          <w:szCs w:val="24"/>
          <w:shd w:val="clear" w:color="auto" w:fill="FFFFFF"/>
          <w:lang w:val="fr-FR"/>
        </w:rPr>
        <w:t xml:space="preserve"> La Haye</w:t>
      </w:r>
      <w:r w:rsidR="00442D0A" w:rsidRPr="008E1BAA">
        <w:rPr>
          <w:rFonts w:ascii="Arial" w:hAnsi="Arial" w:cs="Arial"/>
          <w:sz w:val="24"/>
          <w:szCs w:val="24"/>
          <w:shd w:val="clear" w:color="auto" w:fill="FFFFFF"/>
          <w:lang w:val="fr-FR"/>
        </w:rPr>
        <w:t xml:space="preserve"> </w:t>
      </w:r>
      <w:r w:rsidR="00D657FF" w:rsidRPr="008E1BAA">
        <w:rPr>
          <w:rFonts w:ascii="Arial" w:hAnsi="Arial" w:cs="Arial"/>
          <w:sz w:val="24"/>
          <w:szCs w:val="24"/>
          <w:shd w:val="clear" w:color="auto" w:fill="FFFFFF"/>
          <w:lang w:val="fr-FR"/>
        </w:rPr>
        <w:t>(</w:t>
      </w:r>
      <w:r w:rsidRPr="008E1BAA">
        <w:rPr>
          <w:rFonts w:ascii="Arial" w:hAnsi="Arial" w:cs="Arial"/>
          <w:sz w:val="24"/>
          <w:szCs w:val="24"/>
          <w:shd w:val="clear" w:color="auto" w:fill="FFFFFF"/>
          <w:lang w:val="fr-FR"/>
        </w:rPr>
        <w:t xml:space="preserve">notamment </w:t>
      </w:r>
      <w:r w:rsidR="0069344D" w:rsidRPr="008E1BAA">
        <w:rPr>
          <w:rFonts w:ascii="Arial" w:hAnsi="Arial" w:cs="Arial"/>
          <w:sz w:val="24"/>
          <w:szCs w:val="24"/>
          <w:shd w:val="clear" w:color="auto" w:fill="FFFFFF"/>
          <w:lang w:val="fr-FR"/>
        </w:rPr>
        <w:t xml:space="preserve">a partir du </w:t>
      </w:r>
      <w:r w:rsidRPr="008E1BAA">
        <w:rPr>
          <w:rFonts w:ascii="Arial" w:hAnsi="Arial" w:cs="Arial"/>
          <w:sz w:val="24"/>
          <w:szCs w:val="24"/>
          <w:shd w:val="clear" w:color="auto" w:fill="FFFFFF"/>
          <w:lang w:val="fr-FR"/>
        </w:rPr>
        <w:t>fait que seuls certains d´entre eux proviennent de l´Amérique Latine</w:t>
      </w:r>
      <w:r w:rsidR="00D657FF" w:rsidRPr="008E1BAA">
        <w:rPr>
          <w:rFonts w:ascii="Arial" w:hAnsi="Arial" w:cs="Arial"/>
          <w:sz w:val="24"/>
          <w:szCs w:val="24"/>
          <w:shd w:val="clear" w:color="auto" w:fill="FFFFFF"/>
          <w:lang w:val="fr-FR"/>
        </w:rPr>
        <w:t>)</w:t>
      </w:r>
      <w:r w:rsidRPr="008E1BAA">
        <w:rPr>
          <w:rFonts w:ascii="Arial" w:hAnsi="Arial" w:cs="Arial"/>
          <w:sz w:val="24"/>
          <w:szCs w:val="24"/>
          <w:shd w:val="clear" w:color="auto" w:fill="FFFFFF"/>
          <w:lang w:val="fr-FR"/>
        </w:rPr>
        <w:t xml:space="preserve">, le professeur </w:t>
      </w:r>
      <w:hyperlink r:id="rId23" w:history="1">
        <w:r w:rsidRPr="008E1BAA">
          <w:rPr>
            <w:rStyle w:val="Lienhypertexte"/>
            <w:rFonts w:ascii="Arial" w:hAnsi="Arial" w:cs="Arial"/>
            <w:sz w:val="24"/>
            <w:szCs w:val="24"/>
            <w:shd w:val="clear" w:color="auto" w:fill="FFFFFF"/>
            <w:lang w:val="fr-FR"/>
          </w:rPr>
          <w:t>Rafael Prieto</w:t>
        </w:r>
      </w:hyperlink>
      <w:r w:rsidRPr="008E1BAA">
        <w:rPr>
          <w:rFonts w:ascii="Arial" w:hAnsi="Arial" w:cs="Arial"/>
          <w:sz w:val="24"/>
          <w:szCs w:val="24"/>
          <w:shd w:val="clear" w:color="auto" w:fill="FFFFFF"/>
          <w:lang w:val="fr-FR"/>
        </w:rPr>
        <w:t xml:space="preserve"> s´est insurgé contre ce type d´a</w:t>
      </w:r>
      <w:r w:rsidR="00631379" w:rsidRPr="008E1BAA">
        <w:rPr>
          <w:rFonts w:ascii="Arial" w:hAnsi="Arial" w:cs="Arial"/>
          <w:sz w:val="24"/>
          <w:szCs w:val="24"/>
          <w:shd w:val="clear" w:color="auto" w:fill="FFFFFF"/>
          <w:lang w:val="fr-FR"/>
        </w:rPr>
        <w:t>rguments provenant de certain</w:t>
      </w:r>
      <w:r w:rsidRPr="008E1BAA">
        <w:rPr>
          <w:rFonts w:ascii="Arial" w:hAnsi="Arial" w:cs="Arial"/>
          <w:sz w:val="24"/>
          <w:szCs w:val="24"/>
          <w:shd w:val="clear" w:color="auto" w:fill="FFFFFF"/>
          <w:lang w:val="fr-FR"/>
        </w:rPr>
        <w:t xml:space="preserve">s </w:t>
      </w:r>
      <w:r w:rsidR="00631379" w:rsidRPr="008E1BAA">
        <w:rPr>
          <w:rFonts w:ascii="Arial" w:hAnsi="Arial" w:cs="Arial"/>
          <w:sz w:val="24"/>
          <w:szCs w:val="24"/>
          <w:shd w:val="clear" w:color="auto" w:fill="FFFFFF"/>
          <w:lang w:val="fr-FR"/>
        </w:rPr>
        <w:t>secteurs colombien</w:t>
      </w:r>
      <w:r w:rsidR="0069344D" w:rsidRPr="008E1BAA">
        <w:rPr>
          <w:rFonts w:ascii="Arial" w:hAnsi="Arial" w:cs="Arial"/>
          <w:sz w:val="24"/>
          <w:szCs w:val="24"/>
          <w:shd w:val="clear" w:color="auto" w:fill="FFFFFF"/>
          <w:lang w:val="fr-FR"/>
        </w:rPr>
        <w:t>s</w:t>
      </w:r>
      <w:r w:rsidRPr="008E1BAA">
        <w:rPr>
          <w:rFonts w:ascii="Arial" w:hAnsi="Arial" w:cs="Arial"/>
          <w:sz w:val="24"/>
          <w:szCs w:val="24"/>
          <w:shd w:val="clear" w:color="auto" w:fill="FFFFFF"/>
          <w:lang w:val="fr-FR"/>
        </w:rPr>
        <w:t xml:space="preserve"> en des termes que l´on ne peut que partager </w:t>
      </w:r>
      <w:r w:rsidR="0069344D" w:rsidRPr="008E1BAA">
        <w:rPr>
          <w:rFonts w:ascii="Arial" w:hAnsi="Arial" w:cs="Arial"/>
          <w:sz w:val="24"/>
          <w:szCs w:val="24"/>
          <w:shd w:val="clear" w:color="auto" w:fill="FFFFFF"/>
          <w:lang w:val="fr-FR"/>
        </w:rPr>
        <w:t>sans nécessiter de traduction quelconque (l´indignation ell</w:t>
      </w:r>
      <w:r w:rsidR="00442D0A" w:rsidRPr="008E1BAA">
        <w:rPr>
          <w:rFonts w:ascii="Arial" w:hAnsi="Arial" w:cs="Arial"/>
          <w:sz w:val="24"/>
          <w:szCs w:val="24"/>
          <w:shd w:val="clear" w:color="auto" w:fill="FFFFFF"/>
          <w:lang w:val="fr-FR"/>
        </w:rPr>
        <w:t>e aussi</w:t>
      </w:r>
      <w:r w:rsidR="00F344DE" w:rsidRPr="008E1BAA">
        <w:rPr>
          <w:rFonts w:ascii="Arial" w:hAnsi="Arial" w:cs="Arial"/>
          <w:sz w:val="24"/>
          <w:szCs w:val="24"/>
          <w:shd w:val="clear" w:color="auto" w:fill="FFFFFF"/>
          <w:lang w:val="fr-FR"/>
        </w:rPr>
        <w:t>,</w:t>
      </w:r>
      <w:r w:rsidR="00442D0A" w:rsidRPr="008E1BAA">
        <w:rPr>
          <w:rFonts w:ascii="Arial" w:hAnsi="Arial" w:cs="Arial"/>
          <w:sz w:val="24"/>
          <w:szCs w:val="24"/>
          <w:shd w:val="clear" w:color="auto" w:fill="FFFFFF"/>
          <w:lang w:val="fr-FR"/>
        </w:rPr>
        <w:t xml:space="preserve"> est un langage universel</w:t>
      </w:r>
      <w:r w:rsidR="0069344D" w:rsidRPr="008E1BAA">
        <w:rPr>
          <w:rFonts w:ascii="Arial" w:hAnsi="Arial" w:cs="Arial"/>
          <w:sz w:val="24"/>
          <w:szCs w:val="24"/>
          <w:shd w:val="clear" w:color="auto" w:fill="FFFFFF"/>
          <w:lang w:val="fr-FR"/>
        </w:rPr>
        <w:t>)</w:t>
      </w:r>
      <w:r w:rsidRPr="008E1BAA">
        <w:rPr>
          <w:rFonts w:ascii="Arial" w:hAnsi="Arial" w:cs="Arial"/>
          <w:sz w:val="24"/>
          <w:szCs w:val="24"/>
          <w:shd w:val="clear" w:color="auto" w:fill="FFFFFF"/>
          <w:lang w:val="fr-FR"/>
        </w:rPr>
        <w:t>: « </w:t>
      </w:r>
      <w:r w:rsidRPr="008E1BAA">
        <w:rPr>
          <w:rFonts w:ascii="Arial" w:hAnsi="Arial" w:cs="Arial"/>
          <w:i/>
          <w:sz w:val="24"/>
          <w:szCs w:val="24"/>
          <w:shd w:val="clear" w:color="auto" w:fill="FFFFFF"/>
          <w:lang w:val="fr-FR"/>
        </w:rPr>
        <w:t xml:space="preserve">“¿Quiénes son aquellos honorables magistrados que, en el sentir de algunos, simple y llanamente cometieron un acto de "despojo"? </w:t>
      </w:r>
      <w:r w:rsidRPr="008E1BAA">
        <w:rPr>
          <w:rFonts w:ascii="Arial" w:hAnsi="Arial" w:cs="Arial"/>
          <w:i/>
          <w:sz w:val="24"/>
          <w:szCs w:val="24"/>
          <w:shd w:val="clear" w:color="auto" w:fill="FFFFFF"/>
          <w:lang w:val="es-ES"/>
        </w:rPr>
        <w:t>¿Quiénes son los ilustres togados que componen, según otros,  la Corte "enemiga", el principal órgano judicial de las Naciones Unidas?: ¿unos aprendices de derecho internacional que llegan allí solamente por un gran poder político y, en esa medida, corruptibles, como algunos lo han querido insinuar? O quizás, ¿serán unos juristas "europeos" que no entienden nada de nuestros trópicos, como otros piensan...? ―"Ninguna de las anteriores", contestaría el más desprevenido de nuestros estudiantes a las diferentes opciones de respuesta; esencialmente por dos motivos, y haciendo total abstracción del respeto mínimo que se le debe a una institución que lleva noventa años impartiendo justicia internacional</w:t>
      </w:r>
      <w:r w:rsidRPr="008E1BAA">
        <w:rPr>
          <w:rFonts w:ascii="Arial" w:hAnsi="Arial" w:cs="Arial"/>
          <w:sz w:val="24"/>
          <w:szCs w:val="24"/>
          <w:shd w:val="clear" w:color="auto" w:fill="FFFFFF"/>
          <w:lang w:val="es-ES"/>
        </w:rPr>
        <w:t>”.</w:t>
      </w:r>
      <w:r w:rsidRPr="008E1BAA">
        <w:rPr>
          <w:rFonts w:ascii="Arial" w:hAnsi="Arial" w:cs="Arial"/>
          <w:color w:val="393939"/>
          <w:sz w:val="24"/>
          <w:szCs w:val="24"/>
          <w:shd w:val="clear" w:color="auto" w:fill="FFFFFF"/>
          <w:lang w:val="es-ES"/>
        </w:rPr>
        <w:t xml:space="preserve">  </w:t>
      </w:r>
      <w:r w:rsidRPr="008E1BAA">
        <w:rPr>
          <w:rFonts w:ascii="Arial" w:hAnsi="Arial" w:cs="Arial"/>
          <w:sz w:val="24"/>
          <w:szCs w:val="24"/>
          <w:shd w:val="clear" w:color="auto" w:fill="FFFFFF"/>
          <w:lang w:val="fr-FR"/>
        </w:rPr>
        <w:t xml:space="preserve">Parmi ces voix courageuses </w:t>
      </w:r>
      <w:r w:rsidR="00D657FF" w:rsidRPr="008E1BAA">
        <w:rPr>
          <w:rFonts w:ascii="Arial" w:hAnsi="Arial" w:cs="Arial"/>
          <w:sz w:val="24"/>
          <w:szCs w:val="24"/>
          <w:shd w:val="clear" w:color="auto" w:fill="FFFFFF"/>
          <w:lang w:val="fr-FR"/>
        </w:rPr>
        <w:t>(</w:t>
      </w:r>
      <w:r w:rsidRPr="008E1BAA">
        <w:rPr>
          <w:rFonts w:ascii="Arial" w:hAnsi="Arial" w:cs="Arial"/>
          <w:sz w:val="24"/>
          <w:szCs w:val="24"/>
          <w:shd w:val="clear" w:color="auto" w:fill="FFFFFF"/>
          <w:lang w:val="fr-FR"/>
        </w:rPr>
        <w:t>et bien d´autres</w:t>
      </w:r>
      <w:r w:rsidR="00442D0A" w:rsidRPr="008E1BAA">
        <w:rPr>
          <w:rFonts w:ascii="Arial" w:hAnsi="Arial" w:cs="Arial"/>
          <w:sz w:val="24"/>
          <w:szCs w:val="24"/>
          <w:shd w:val="clear" w:color="auto" w:fill="FFFFFF"/>
          <w:lang w:val="fr-FR"/>
        </w:rPr>
        <w:t xml:space="preserve">, telles que celle du professeur </w:t>
      </w:r>
      <w:hyperlink r:id="rId24" w:history="1">
        <w:r w:rsidR="00442D0A" w:rsidRPr="008E1BAA">
          <w:rPr>
            <w:rStyle w:val="Lienhypertexte"/>
            <w:rFonts w:ascii="Arial" w:hAnsi="Arial" w:cs="Arial"/>
            <w:sz w:val="24"/>
            <w:szCs w:val="24"/>
            <w:shd w:val="clear" w:color="auto" w:fill="FFFFFF"/>
            <w:lang w:val="fr-FR"/>
          </w:rPr>
          <w:t>Enrique Gaviria Liévano</w:t>
        </w:r>
      </w:hyperlink>
      <w:r w:rsidR="00442D0A" w:rsidRPr="008E1BAA">
        <w:rPr>
          <w:rFonts w:ascii="Arial" w:hAnsi="Arial" w:cs="Arial"/>
          <w:sz w:val="24"/>
          <w:szCs w:val="24"/>
          <w:shd w:val="clear" w:color="auto" w:fill="FFFFFF"/>
          <w:lang w:val="fr-FR"/>
        </w:rPr>
        <w:t xml:space="preserve">, ou encore de </w:t>
      </w:r>
      <w:r w:rsidR="00CC5637" w:rsidRPr="008E1BAA">
        <w:rPr>
          <w:rFonts w:ascii="Arial" w:hAnsi="Arial" w:cs="Arial"/>
          <w:sz w:val="24"/>
          <w:szCs w:val="24"/>
          <w:shd w:val="clear" w:color="auto" w:fill="FFFFFF"/>
          <w:lang w:val="fr-FR"/>
        </w:rPr>
        <w:t xml:space="preserve">jeunes juristes tels que </w:t>
      </w:r>
      <w:hyperlink r:id="rId25" w:history="1">
        <w:r w:rsidR="00CC5637" w:rsidRPr="008E1BAA">
          <w:rPr>
            <w:rStyle w:val="Lienhypertexte"/>
            <w:rFonts w:ascii="Arial" w:hAnsi="Arial" w:cs="Arial"/>
            <w:sz w:val="24"/>
            <w:szCs w:val="24"/>
            <w:lang w:val="fr-FR"/>
          </w:rPr>
          <w:t>Ricardo Abello, Juan Ramón Martínez y Walter Arévalo</w:t>
        </w:r>
      </w:hyperlink>
      <w:r w:rsidR="00CC5637" w:rsidRPr="008E1BAA">
        <w:rPr>
          <w:rFonts w:ascii="Arial" w:hAnsi="Arial" w:cs="Arial"/>
          <w:sz w:val="24"/>
          <w:szCs w:val="24"/>
          <w:shd w:val="clear" w:color="auto" w:fill="FFFFFF"/>
          <w:lang w:val="fr-FR"/>
        </w:rPr>
        <w:t xml:space="preserve">  ou encore celle de </w:t>
      </w:r>
      <w:r w:rsidR="00442D0A" w:rsidRPr="008E1BAA">
        <w:rPr>
          <w:rFonts w:ascii="Arial" w:hAnsi="Arial" w:cs="Arial"/>
          <w:sz w:val="24"/>
          <w:szCs w:val="24"/>
          <w:shd w:val="clear" w:color="auto" w:fill="FFFFFF"/>
          <w:lang w:val="fr-FR"/>
        </w:rPr>
        <w:t xml:space="preserve">l´ancien greffier de la CIJ </w:t>
      </w:r>
      <w:hyperlink r:id="rId26" w:history="1">
        <w:r w:rsidR="00442D0A" w:rsidRPr="008E1BAA">
          <w:rPr>
            <w:rStyle w:val="Lienhypertexte"/>
            <w:rFonts w:ascii="Arial" w:hAnsi="Arial" w:cs="Arial"/>
            <w:sz w:val="24"/>
            <w:szCs w:val="24"/>
            <w:shd w:val="clear" w:color="auto" w:fill="FFFFFF"/>
            <w:lang w:val="fr-FR"/>
          </w:rPr>
          <w:t>Eduardo Valencia Ospina</w:t>
        </w:r>
      </w:hyperlink>
      <w:r w:rsidR="00442D0A" w:rsidRPr="008E1BAA">
        <w:rPr>
          <w:rFonts w:ascii="Arial" w:hAnsi="Arial" w:cs="Arial"/>
          <w:sz w:val="24"/>
          <w:szCs w:val="24"/>
          <w:shd w:val="clear" w:color="auto" w:fill="FFFFFF"/>
          <w:lang w:val="fr-FR"/>
        </w:rPr>
        <w:t xml:space="preserve"> concernant les possibilités de présenter un recours devant </w:t>
      </w:r>
      <w:r w:rsidR="00CC5637" w:rsidRPr="008E1BAA">
        <w:rPr>
          <w:rFonts w:ascii="Arial" w:hAnsi="Arial" w:cs="Arial"/>
          <w:sz w:val="24"/>
          <w:szCs w:val="24"/>
          <w:shd w:val="clear" w:color="auto" w:fill="FFFFFF"/>
          <w:lang w:val="fr-FR"/>
        </w:rPr>
        <w:t>la CIJ</w:t>
      </w:r>
      <w:r w:rsidR="00D657FF" w:rsidRPr="008E1BAA">
        <w:rPr>
          <w:rFonts w:ascii="Arial" w:hAnsi="Arial" w:cs="Arial"/>
          <w:sz w:val="24"/>
          <w:szCs w:val="24"/>
          <w:shd w:val="clear" w:color="auto" w:fill="FFFFFF"/>
          <w:lang w:val="fr-FR"/>
        </w:rPr>
        <w:t>)</w:t>
      </w:r>
      <w:r w:rsidR="00631379" w:rsidRPr="008E1BAA">
        <w:rPr>
          <w:rFonts w:ascii="Arial" w:hAnsi="Arial" w:cs="Arial"/>
          <w:sz w:val="24"/>
          <w:szCs w:val="24"/>
          <w:shd w:val="clear" w:color="auto" w:fill="FFFFFF"/>
          <w:lang w:val="fr-FR"/>
        </w:rPr>
        <w:t xml:space="preserve"> on signalera celle</w:t>
      </w:r>
      <w:r w:rsidRPr="008E1BAA">
        <w:rPr>
          <w:rFonts w:ascii="Arial" w:hAnsi="Arial" w:cs="Arial"/>
          <w:sz w:val="24"/>
          <w:szCs w:val="24"/>
          <w:shd w:val="clear" w:color="auto" w:fill="FFFFFF"/>
          <w:lang w:val="fr-FR"/>
        </w:rPr>
        <w:t xml:space="preserve"> de celui qui fut co-agent de la Colombie durant de longues années</w:t>
      </w:r>
      <w:r w:rsidR="00D657FF" w:rsidRPr="008E1BAA">
        <w:rPr>
          <w:rFonts w:ascii="Arial" w:hAnsi="Arial" w:cs="Arial"/>
          <w:sz w:val="24"/>
          <w:szCs w:val="24"/>
          <w:shd w:val="clear" w:color="auto" w:fill="FFFFFF"/>
          <w:lang w:val="fr-FR"/>
        </w:rPr>
        <w:t xml:space="preserve"> pendant le procès</w:t>
      </w:r>
      <w:r w:rsidRPr="008E1BAA">
        <w:rPr>
          <w:rFonts w:ascii="Arial" w:hAnsi="Arial" w:cs="Arial"/>
          <w:sz w:val="24"/>
          <w:szCs w:val="24"/>
          <w:shd w:val="clear" w:color="auto" w:fill="FFFFFF"/>
          <w:lang w:val="fr-FR"/>
        </w:rPr>
        <w:t>, ancien Ministre des</w:t>
      </w:r>
      <w:r w:rsidR="00D657FF" w:rsidRPr="008E1BAA">
        <w:rPr>
          <w:rFonts w:ascii="Arial" w:hAnsi="Arial" w:cs="Arial"/>
          <w:sz w:val="24"/>
          <w:szCs w:val="24"/>
          <w:shd w:val="clear" w:color="auto" w:fill="FFFFFF"/>
          <w:lang w:val="fr-FR"/>
        </w:rPr>
        <w:t xml:space="preserve"> Affaires Etrangères de la Colo</w:t>
      </w:r>
      <w:r w:rsidRPr="008E1BAA">
        <w:rPr>
          <w:rFonts w:ascii="Arial" w:hAnsi="Arial" w:cs="Arial"/>
          <w:sz w:val="24"/>
          <w:szCs w:val="24"/>
          <w:shd w:val="clear" w:color="auto" w:fill="FFFFFF"/>
          <w:lang w:val="fr-FR"/>
        </w:rPr>
        <w:t xml:space="preserve">mbie, l´Ambassadeur Guillermo Fernandez de Soto: ayant renoncé </w:t>
      </w:r>
      <w:r w:rsidR="00D657FF" w:rsidRPr="008E1BAA">
        <w:rPr>
          <w:rFonts w:ascii="Arial" w:hAnsi="Arial" w:cs="Arial"/>
          <w:sz w:val="24"/>
          <w:szCs w:val="24"/>
          <w:shd w:val="clear" w:color="auto" w:fill="FFFFFF"/>
          <w:lang w:val="fr-FR"/>
        </w:rPr>
        <w:t>à son poste comme co-</w:t>
      </w:r>
      <w:r w:rsidRPr="008E1BAA">
        <w:rPr>
          <w:rFonts w:ascii="Arial" w:hAnsi="Arial" w:cs="Arial"/>
          <w:sz w:val="24"/>
          <w:szCs w:val="24"/>
          <w:shd w:val="clear" w:color="auto" w:fill="FFFFFF"/>
          <w:lang w:val="fr-FR"/>
        </w:rPr>
        <w:t>agent</w:t>
      </w:r>
      <w:r w:rsidR="00AA63BD" w:rsidRPr="008E1BAA">
        <w:rPr>
          <w:rFonts w:ascii="Arial" w:hAnsi="Arial" w:cs="Arial"/>
          <w:sz w:val="24"/>
          <w:szCs w:val="24"/>
          <w:shd w:val="clear" w:color="auto" w:fill="FFFFFF"/>
          <w:lang w:val="fr-FR"/>
        </w:rPr>
        <w:t xml:space="preserve"> </w:t>
      </w:r>
      <w:r w:rsidR="00D657FF" w:rsidRPr="008E1BAA">
        <w:rPr>
          <w:rFonts w:ascii="Arial" w:hAnsi="Arial" w:cs="Arial"/>
          <w:sz w:val="24"/>
          <w:szCs w:val="24"/>
          <w:shd w:val="clear" w:color="auto" w:fill="FFFFFF"/>
          <w:lang w:val="fr-FR"/>
        </w:rPr>
        <w:t xml:space="preserve">de la Colombie </w:t>
      </w:r>
      <w:r w:rsidR="00AA63BD" w:rsidRPr="008E1BAA">
        <w:rPr>
          <w:rFonts w:ascii="Arial" w:hAnsi="Arial" w:cs="Arial"/>
          <w:sz w:val="24"/>
          <w:szCs w:val="24"/>
          <w:shd w:val="clear" w:color="auto" w:fill="FFFFFF"/>
          <w:lang w:val="fr-FR"/>
        </w:rPr>
        <w:t>au mois d´août</w:t>
      </w:r>
      <w:r w:rsidRPr="008E1BAA">
        <w:rPr>
          <w:rFonts w:ascii="Arial" w:hAnsi="Arial" w:cs="Arial"/>
          <w:sz w:val="24"/>
          <w:szCs w:val="24"/>
          <w:shd w:val="clear" w:color="auto" w:fill="FFFFFF"/>
          <w:lang w:val="fr-FR"/>
        </w:rPr>
        <w:t xml:space="preserve"> 2012 (voir </w:t>
      </w:r>
      <w:hyperlink r:id="rId27" w:history="1">
        <w:r w:rsidRPr="008E1BAA">
          <w:rPr>
            <w:rStyle w:val="Lienhypertexte"/>
            <w:rFonts w:ascii="Arial" w:hAnsi="Arial" w:cs="Arial"/>
            <w:sz w:val="24"/>
            <w:szCs w:val="24"/>
            <w:shd w:val="clear" w:color="auto" w:fill="FFFFFF"/>
            <w:lang w:val="fr-FR"/>
          </w:rPr>
          <w:t>note de presse</w:t>
        </w:r>
      </w:hyperlink>
      <w:r w:rsidRPr="008E1BAA">
        <w:rPr>
          <w:rFonts w:ascii="Arial" w:hAnsi="Arial" w:cs="Arial"/>
          <w:sz w:val="24"/>
          <w:szCs w:val="24"/>
          <w:shd w:val="clear" w:color="auto" w:fill="FFFFFF"/>
          <w:lang w:val="fr-FR"/>
        </w:rPr>
        <w:t>),</w:t>
      </w:r>
      <w:r w:rsidR="00AA63BD" w:rsidRPr="008E1BAA">
        <w:rPr>
          <w:rFonts w:ascii="Arial" w:hAnsi="Arial" w:cs="Arial"/>
          <w:sz w:val="24"/>
          <w:szCs w:val="24"/>
          <w:shd w:val="clear" w:color="auto" w:fill="FFFFFF"/>
          <w:lang w:val="fr-FR"/>
        </w:rPr>
        <w:t xml:space="preserve"> celui c</w:t>
      </w:r>
      <w:r w:rsidRPr="008E1BAA">
        <w:rPr>
          <w:rFonts w:ascii="Arial" w:hAnsi="Arial" w:cs="Arial"/>
          <w:sz w:val="24"/>
          <w:szCs w:val="24"/>
          <w:shd w:val="clear" w:color="auto" w:fill="FFFFFF"/>
          <w:lang w:val="fr-FR"/>
        </w:rPr>
        <w:t>i est</w:t>
      </w:r>
      <w:r w:rsidR="00AA63BD" w:rsidRPr="008E1BAA">
        <w:rPr>
          <w:rFonts w:ascii="Arial" w:hAnsi="Arial" w:cs="Arial"/>
          <w:sz w:val="24"/>
          <w:szCs w:val="24"/>
          <w:shd w:val="clear" w:color="auto" w:fill="FFFFFF"/>
          <w:lang w:val="fr-FR"/>
        </w:rPr>
        <w:t xml:space="preserve"> on ne peut plus clair</w:t>
      </w:r>
      <w:r w:rsidR="00D657FF" w:rsidRPr="008E1BAA">
        <w:rPr>
          <w:rFonts w:ascii="Arial" w:hAnsi="Arial" w:cs="Arial"/>
          <w:sz w:val="24"/>
          <w:szCs w:val="24"/>
          <w:shd w:val="clear" w:color="auto" w:fill="FFFFFF"/>
          <w:lang w:val="fr-FR"/>
        </w:rPr>
        <w:t xml:space="preserve"> et sa déclaration, à notre modeste avis, </w:t>
      </w:r>
      <w:r w:rsidR="0069344D" w:rsidRPr="008E1BAA">
        <w:rPr>
          <w:rFonts w:ascii="Arial" w:hAnsi="Arial" w:cs="Arial"/>
          <w:sz w:val="24"/>
          <w:szCs w:val="24"/>
          <w:shd w:val="clear" w:color="auto" w:fill="FFFFFF"/>
          <w:lang w:val="fr-FR"/>
        </w:rPr>
        <w:t>des plus lapidaires</w:t>
      </w:r>
      <w:r w:rsidRPr="008E1BAA">
        <w:rPr>
          <w:rFonts w:ascii="Arial" w:hAnsi="Arial" w:cs="Arial"/>
          <w:sz w:val="24"/>
          <w:szCs w:val="24"/>
          <w:shd w:val="clear" w:color="auto" w:fill="FFFFFF"/>
          <w:lang w:val="fr-FR"/>
        </w:rPr>
        <w:t xml:space="preserve">:  </w:t>
      </w:r>
      <w:r w:rsidRPr="008E1BAA">
        <w:rPr>
          <w:rFonts w:ascii="Arial" w:hAnsi="Arial" w:cs="Arial"/>
          <w:sz w:val="24"/>
          <w:szCs w:val="24"/>
          <w:lang w:val="fr-FR"/>
        </w:rPr>
        <w:t>"</w:t>
      </w:r>
      <w:r w:rsidRPr="008E1BAA">
        <w:rPr>
          <w:rFonts w:ascii="Arial" w:hAnsi="Arial" w:cs="Arial"/>
          <w:i/>
          <w:sz w:val="24"/>
          <w:szCs w:val="24"/>
          <w:lang w:val="fr-FR"/>
        </w:rPr>
        <w:t>No puede ser que los fallos solo se acaten cuando son favorables. El fallo no se puede desconocer</w:t>
      </w:r>
      <w:r w:rsidRPr="008E1BAA">
        <w:rPr>
          <w:rFonts w:ascii="Arial" w:hAnsi="Arial" w:cs="Arial"/>
          <w:sz w:val="24"/>
          <w:szCs w:val="24"/>
          <w:lang w:val="fr-FR"/>
        </w:rPr>
        <w:t>"</w:t>
      </w:r>
      <w:r w:rsidR="00AA63BD" w:rsidRPr="008E1BAA">
        <w:rPr>
          <w:rFonts w:ascii="Arial" w:hAnsi="Arial" w:cs="Arial"/>
          <w:sz w:val="24"/>
          <w:szCs w:val="24"/>
          <w:lang w:val="fr-FR"/>
        </w:rPr>
        <w:t xml:space="preserve"> (voir </w:t>
      </w:r>
      <w:hyperlink r:id="rId28" w:history="1">
        <w:r w:rsidR="00AA63BD" w:rsidRPr="008E1BAA">
          <w:rPr>
            <w:rStyle w:val="Lienhypertexte"/>
            <w:rFonts w:ascii="Arial" w:hAnsi="Arial" w:cs="Arial"/>
            <w:sz w:val="24"/>
            <w:szCs w:val="24"/>
            <w:lang w:val="fr-FR"/>
          </w:rPr>
          <w:t>note</w:t>
        </w:r>
      </w:hyperlink>
      <w:r w:rsidR="00AA63BD" w:rsidRPr="008E1BAA">
        <w:rPr>
          <w:rFonts w:ascii="Arial" w:hAnsi="Arial" w:cs="Arial"/>
          <w:sz w:val="24"/>
          <w:szCs w:val="24"/>
          <w:lang w:val="fr-FR"/>
        </w:rPr>
        <w:t>)</w:t>
      </w:r>
      <w:r w:rsidRPr="008E1BAA">
        <w:rPr>
          <w:rFonts w:ascii="Arial" w:hAnsi="Arial" w:cs="Arial"/>
          <w:sz w:val="24"/>
          <w:szCs w:val="24"/>
          <w:lang w:val="fr-FR"/>
        </w:rPr>
        <w:t xml:space="preserve">. </w:t>
      </w:r>
      <w:r w:rsidRPr="008E1BAA">
        <w:rPr>
          <w:rStyle w:val="apple-converted-space"/>
          <w:rFonts w:ascii="Arial" w:hAnsi="Arial" w:cs="Arial"/>
          <w:sz w:val="24"/>
          <w:szCs w:val="24"/>
          <w:lang w:val="fr-FR"/>
        </w:rPr>
        <w:t> </w:t>
      </w:r>
    </w:p>
    <w:p w14:paraId="0D4EE07F" w14:textId="77777777" w:rsidR="00142A2A" w:rsidRPr="008E1BAA" w:rsidRDefault="00142A2A" w:rsidP="003D5D5D">
      <w:pPr>
        <w:spacing w:after="0"/>
        <w:jc w:val="both"/>
        <w:rPr>
          <w:rFonts w:ascii="Arial" w:hAnsi="Arial" w:cs="Arial"/>
          <w:sz w:val="24"/>
          <w:szCs w:val="24"/>
          <w:lang w:val="fr-FR"/>
        </w:rPr>
      </w:pPr>
    </w:p>
    <w:p w14:paraId="260725F4" w14:textId="77777777" w:rsidR="006432FB" w:rsidRPr="008E1BAA" w:rsidRDefault="00D657FF" w:rsidP="003D5D5D">
      <w:pPr>
        <w:spacing w:after="0"/>
        <w:jc w:val="both"/>
        <w:rPr>
          <w:rFonts w:ascii="Arial" w:hAnsi="Arial" w:cs="Arial"/>
          <w:b/>
          <w:sz w:val="24"/>
          <w:szCs w:val="24"/>
          <w:lang w:val="fr-FR"/>
        </w:rPr>
      </w:pPr>
      <w:r w:rsidRPr="008E1BAA">
        <w:rPr>
          <w:rFonts w:ascii="Arial" w:hAnsi="Arial" w:cs="Arial"/>
          <w:b/>
          <w:sz w:val="24"/>
          <w:szCs w:val="24"/>
          <w:lang w:val="fr-FR"/>
        </w:rPr>
        <w:t>CONCLUSIONS</w:t>
      </w:r>
    </w:p>
    <w:p w14:paraId="7B47D5DB" w14:textId="127AED59" w:rsidR="00631379" w:rsidRPr="008E1BAA" w:rsidRDefault="006432FB" w:rsidP="003D5D5D">
      <w:pPr>
        <w:pStyle w:val="NormalWeb"/>
        <w:spacing w:before="0" w:beforeAutospacing="0" w:after="0" w:afterAutospacing="0" w:line="255" w:lineRule="atLeast"/>
        <w:jc w:val="both"/>
        <w:rPr>
          <w:rFonts w:ascii="Arial" w:hAnsi="Arial" w:cs="Arial"/>
          <w:lang w:val="fr-FR"/>
        </w:rPr>
      </w:pPr>
      <w:r w:rsidRPr="008E1BAA">
        <w:rPr>
          <w:rFonts w:ascii="Arial" w:hAnsi="Arial" w:cs="Arial"/>
          <w:lang w:val="fr-FR"/>
        </w:rPr>
        <w:t>La portée des décl</w:t>
      </w:r>
      <w:r w:rsidR="00BC298D" w:rsidRPr="008E1BAA">
        <w:rPr>
          <w:rFonts w:ascii="Arial" w:hAnsi="Arial" w:cs="Arial"/>
          <w:lang w:val="fr-FR"/>
        </w:rPr>
        <w:t>arations du Président de la Colo</w:t>
      </w:r>
      <w:r w:rsidRPr="008E1BAA">
        <w:rPr>
          <w:rFonts w:ascii="Arial" w:hAnsi="Arial" w:cs="Arial"/>
          <w:lang w:val="fr-FR"/>
        </w:rPr>
        <w:t>mbie sont telles</w:t>
      </w:r>
      <w:r w:rsidR="00BC298D" w:rsidRPr="008E1BAA">
        <w:rPr>
          <w:rFonts w:ascii="Arial" w:hAnsi="Arial" w:cs="Arial"/>
          <w:lang w:val="fr-FR"/>
        </w:rPr>
        <w:t xml:space="preserve"> que la réponse du Nicaragua </w:t>
      </w:r>
      <w:r w:rsidR="00D657FF" w:rsidRPr="008E1BAA">
        <w:rPr>
          <w:rFonts w:ascii="Arial" w:hAnsi="Arial" w:cs="Arial"/>
          <w:lang w:val="fr-FR"/>
        </w:rPr>
        <w:t>ne s´est pas fait</w:t>
      </w:r>
      <w:r w:rsidR="007A75F2">
        <w:rPr>
          <w:rFonts w:ascii="Arial" w:hAnsi="Arial" w:cs="Arial"/>
          <w:lang w:val="fr-FR"/>
        </w:rPr>
        <w:t>e</w:t>
      </w:r>
      <w:r w:rsidR="00D657FF" w:rsidRPr="008E1BAA">
        <w:rPr>
          <w:rFonts w:ascii="Arial" w:hAnsi="Arial" w:cs="Arial"/>
          <w:lang w:val="fr-FR"/>
        </w:rPr>
        <w:t xml:space="preserve"> attendre: le 16 septembre le Nicaragua </w:t>
      </w:r>
      <w:r w:rsidR="00631379" w:rsidRPr="008E1BAA">
        <w:rPr>
          <w:rFonts w:ascii="Arial" w:hAnsi="Arial" w:cs="Arial"/>
          <w:lang w:val="fr-FR"/>
        </w:rPr>
        <w:t>a déposé</w:t>
      </w:r>
      <w:r w:rsidR="00D657FF" w:rsidRPr="008E1BAA">
        <w:rPr>
          <w:rFonts w:ascii="Arial" w:hAnsi="Arial" w:cs="Arial"/>
          <w:lang w:val="fr-FR"/>
        </w:rPr>
        <w:t xml:space="preserve"> à La Haye </w:t>
      </w:r>
      <w:r w:rsidR="00BC298D" w:rsidRPr="008E1BAA">
        <w:rPr>
          <w:rFonts w:ascii="Arial" w:hAnsi="Arial" w:cs="Arial"/>
          <w:lang w:val="fr-FR"/>
        </w:rPr>
        <w:t xml:space="preserve">une nouvelle </w:t>
      </w:r>
      <w:r w:rsidR="00D657FF" w:rsidRPr="008E1BAA">
        <w:rPr>
          <w:rFonts w:ascii="Arial" w:hAnsi="Arial" w:cs="Arial"/>
          <w:lang w:val="fr-FR"/>
        </w:rPr>
        <w:t>requête  introductive d´</w:t>
      </w:r>
      <w:r w:rsidR="00BC298D" w:rsidRPr="008E1BAA">
        <w:rPr>
          <w:rFonts w:ascii="Arial" w:hAnsi="Arial" w:cs="Arial"/>
          <w:lang w:val="fr-FR"/>
        </w:rPr>
        <w:t xml:space="preserve">instance </w:t>
      </w:r>
      <w:r w:rsidR="00D657FF" w:rsidRPr="008E1BAA">
        <w:rPr>
          <w:rFonts w:ascii="Arial" w:hAnsi="Arial" w:cs="Arial"/>
          <w:lang w:val="fr-FR"/>
        </w:rPr>
        <w:t>co</w:t>
      </w:r>
      <w:r w:rsidR="00564C09" w:rsidRPr="008E1BAA">
        <w:rPr>
          <w:rFonts w:ascii="Arial" w:hAnsi="Arial" w:cs="Arial"/>
          <w:lang w:val="fr-FR"/>
        </w:rPr>
        <w:t xml:space="preserve">ntre la Colombie (voir </w:t>
      </w:r>
      <w:hyperlink r:id="rId29" w:history="1">
        <w:r w:rsidR="00564C09" w:rsidRPr="008E1BAA">
          <w:rPr>
            <w:rStyle w:val="Lienhypertexte"/>
            <w:rFonts w:ascii="Arial" w:hAnsi="Arial" w:cs="Arial"/>
            <w:lang w:val="fr-FR"/>
          </w:rPr>
          <w:t>texte officiel</w:t>
        </w:r>
      </w:hyperlink>
      <w:r w:rsidR="00564C09" w:rsidRPr="008E1BAA">
        <w:rPr>
          <w:rFonts w:ascii="Arial" w:hAnsi="Arial" w:cs="Arial"/>
          <w:lang w:val="fr-FR"/>
        </w:rPr>
        <w:t>)</w:t>
      </w:r>
      <w:r w:rsidR="00BC298D" w:rsidRPr="008E1BAA">
        <w:rPr>
          <w:rFonts w:ascii="Arial" w:hAnsi="Arial" w:cs="Arial"/>
          <w:lang w:val="fr-FR"/>
        </w:rPr>
        <w:t xml:space="preserve"> </w:t>
      </w:r>
      <w:r w:rsidR="00564C09" w:rsidRPr="008E1BAA">
        <w:rPr>
          <w:rFonts w:ascii="Arial" w:hAnsi="Arial" w:cs="Arial"/>
          <w:lang w:val="fr-FR"/>
        </w:rPr>
        <w:t>repri</w:t>
      </w:r>
      <w:r w:rsidR="00442D0A" w:rsidRPr="008E1BAA">
        <w:rPr>
          <w:rFonts w:ascii="Arial" w:hAnsi="Arial" w:cs="Arial"/>
          <w:lang w:val="fr-FR"/>
        </w:rPr>
        <w:t>s dans le</w:t>
      </w:r>
      <w:r w:rsidR="00564C09" w:rsidRPr="008E1BAA">
        <w:rPr>
          <w:rFonts w:ascii="Arial" w:hAnsi="Arial" w:cs="Arial"/>
          <w:lang w:val="fr-FR"/>
        </w:rPr>
        <w:t xml:space="preserve"> communiqué officiel de la CIJ (voir </w:t>
      </w:r>
      <w:hyperlink r:id="rId30" w:history="1">
        <w:r w:rsidR="00564C09" w:rsidRPr="008E1BAA">
          <w:rPr>
            <w:rStyle w:val="Lienhypertexte"/>
            <w:rFonts w:ascii="Arial" w:hAnsi="Arial" w:cs="Arial"/>
            <w:lang w:val="fr-FR"/>
          </w:rPr>
          <w:t>texte en Français</w:t>
        </w:r>
      </w:hyperlink>
      <w:r w:rsidR="00564C09" w:rsidRPr="008E1BAA">
        <w:rPr>
          <w:rFonts w:ascii="Arial" w:hAnsi="Arial" w:cs="Arial"/>
          <w:lang w:val="fr-FR"/>
        </w:rPr>
        <w:t>). Cette requête exige des précisions à la Cour quant à la portée de son arrêt, et notamment par rapport au plateau continent</w:t>
      </w:r>
      <w:r w:rsidR="00631379" w:rsidRPr="008E1BAA">
        <w:rPr>
          <w:rFonts w:ascii="Arial" w:hAnsi="Arial" w:cs="Arial"/>
          <w:lang w:val="fr-FR"/>
        </w:rPr>
        <w:t>al du Nicaragua en demandant à la Cour d´indiquer: «[l]</w:t>
      </w:r>
      <w:r w:rsidR="00631379" w:rsidRPr="008E1BAA">
        <w:rPr>
          <w:rFonts w:ascii="Arial" w:hAnsi="Arial" w:cs="Arial"/>
          <w:i/>
          <w:lang w:val="fr-FR"/>
        </w:rPr>
        <w:t>e tracé précis de la frontière maritime entre les portions de plateau continental relevant du Nicaragua et de la Colombie au-delà des limites établies par la Cour dans son arrêt du 19 novembre 2012</w:t>
      </w:r>
      <w:r w:rsidR="00631379" w:rsidRPr="008E1BAA">
        <w:rPr>
          <w:rFonts w:ascii="Arial" w:hAnsi="Arial" w:cs="Arial"/>
          <w:lang w:val="fr-FR"/>
        </w:rPr>
        <w:t>» en l’affaire du Différend territorial et maritime (Nicaragua c. Colombie). Le demandeur prie également la Cour d’énoncer «[l]</w:t>
      </w:r>
      <w:r w:rsidR="00631379" w:rsidRPr="008E1BAA">
        <w:rPr>
          <w:rFonts w:ascii="Arial" w:hAnsi="Arial" w:cs="Arial"/>
          <w:i/>
          <w:lang w:val="fr-FR"/>
        </w:rPr>
        <w:t xml:space="preserve">es principes et les règles de droit international régissant les droits et obligations des deux Etats </w:t>
      </w:r>
      <w:r w:rsidR="00631379" w:rsidRPr="008E1BAA">
        <w:rPr>
          <w:rFonts w:ascii="Arial" w:hAnsi="Arial" w:cs="Arial"/>
          <w:i/>
          <w:lang w:val="fr-FR"/>
        </w:rPr>
        <w:lastRenderedPageBreak/>
        <w:t>concernant la zone de plateau continental où leurs revendications se chevauchent et l’utilisation des ressources qui s’y trouvent, et ce, dans l’attente de la délimitation de leur frontière maritime au-delà de 200 milles marins de la côte nicaraguayenne</w:t>
      </w:r>
      <w:r w:rsidR="00631379" w:rsidRPr="008E1BAA">
        <w:rPr>
          <w:rFonts w:ascii="Arial" w:hAnsi="Arial" w:cs="Arial"/>
          <w:lang w:val="fr-FR"/>
        </w:rPr>
        <w:t>».</w:t>
      </w:r>
      <w:r w:rsidR="00564C09" w:rsidRPr="008E1BAA">
        <w:rPr>
          <w:rFonts w:ascii="Arial" w:hAnsi="Arial" w:cs="Arial"/>
          <w:lang w:val="fr-FR"/>
        </w:rPr>
        <w:t xml:space="preserve"> </w:t>
      </w:r>
    </w:p>
    <w:p w14:paraId="5ACC5DB1" w14:textId="2B305C5D" w:rsidR="00205CE6" w:rsidRPr="008E1BAA" w:rsidRDefault="00631379" w:rsidP="00667E53">
      <w:pPr>
        <w:pStyle w:val="NormalWeb"/>
        <w:spacing w:before="0" w:beforeAutospacing="0" w:after="0" w:afterAutospacing="0" w:line="255" w:lineRule="atLeast"/>
        <w:jc w:val="both"/>
        <w:rPr>
          <w:rFonts w:ascii="Arial" w:hAnsi="Arial" w:cs="Arial"/>
          <w:lang w:val="fr-FR"/>
        </w:rPr>
      </w:pPr>
      <w:r w:rsidRPr="008E1BAA">
        <w:rPr>
          <w:rFonts w:ascii="Arial" w:hAnsi="Arial" w:cs="Arial"/>
          <w:lang w:val="fr-FR"/>
        </w:rPr>
        <w:t xml:space="preserve">Cette requête introductive d´instance </w:t>
      </w:r>
      <w:r w:rsidR="00564C09" w:rsidRPr="008E1BAA">
        <w:rPr>
          <w:rFonts w:ascii="Arial" w:hAnsi="Arial" w:cs="Arial"/>
          <w:lang w:val="fr-FR"/>
        </w:rPr>
        <w:t>précède de</w:t>
      </w:r>
      <w:r w:rsidR="00D657FF" w:rsidRPr="008E1BAA">
        <w:rPr>
          <w:rFonts w:ascii="Arial" w:hAnsi="Arial" w:cs="Arial"/>
          <w:lang w:val="fr-FR"/>
        </w:rPr>
        <w:t xml:space="preserve"> quelques semaines</w:t>
      </w:r>
      <w:r w:rsidR="00564C09" w:rsidRPr="008E1BAA">
        <w:rPr>
          <w:rFonts w:ascii="Arial" w:hAnsi="Arial" w:cs="Arial"/>
          <w:lang w:val="fr-FR"/>
        </w:rPr>
        <w:t xml:space="preserve"> l´entrée en vigueur du retrait de l</w:t>
      </w:r>
      <w:r w:rsidR="00442D0A" w:rsidRPr="008E1BAA">
        <w:rPr>
          <w:rFonts w:ascii="Arial" w:hAnsi="Arial" w:cs="Arial"/>
          <w:lang w:val="fr-FR"/>
        </w:rPr>
        <w:t>a</w:t>
      </w:r>
      <w:r w:rsidR="00564C09" w:rsidRPr="008E1BAA">
        <w:rPr>
          <w:rFonts w:ascii="Arial" w:hAnsi="Arial" w:cs="Arial"/>
          <w:lang w:val="fr-FR"/>
        </w:rPr>
        <w:t xml:space="preserve"> Colombie au Pacte de Bogota</w:t>
      </w:r>
      <w:r w:rsidR="00D657FF" w:rsidRPr="008E1BAA">
        <w:rPr>
          <w:rFonts w:ascii="Arial" w:hAnsi="Arial" w:cs="Arial"/>
          <w:lang w:val="fr-FR"/>
        </w:rPr>
        <w:t xml:space="preserve"> </w:t>
      </w:r>
      <w:r w:rsidR="00564C09" w:rsidRPr="008E1BAA">
        <w:rPr>
          <w:rFonts w:ascii="Arial" w:hAnsi="Arial" w:cs="Arial"/>
          <w:lang w:val="fr-FR"/>
        </w:rPr>
        <w:t>(</w:t>
      </w:r>
      <w:r w:rsidR="00442D0A" w:rsidRPr="008E1BAA">
        <w:rPr>
          <w:rFonts w:ascii="Arial" w:hAnsi="Arial" w:cs="Arial"/>
          <w:lang w:val="fr-FR"/>
        </w:rPr>
        <w:t>le délai prescrit est d´</w:t>
      </w:r>
      <w:r w:rsidR="00564C09" w:rsidRPr="008E1BAA">
        <w:rPr>
          <w:rFonts w:ascii="Arial" w:hAnsi="Arial" w:cs="Arial"/>
          <w:lang w:val="fr-FR"/>
        </w:rPr>
        <w:t>un an) à partir de laq</w:t>
      </w:r>
      <w:r w:rsidR="00442D0A" w:rsidRPr="008E1BAA">
        <w:rPr>
          <w:rFonts w:ascii="Arial" w:hAnsi="Arial" w:cs="Arial"/>
          <w:lang w:val="fr-FR"/>
        </w:rPr>
        <w:t>uelle la Colo</w:t>
      </w:r>
      <w:r w:rsidR="00564C09" w:rsidRPr="008E1BAA">
        <w:rPr>
          <w:rFonts w:ascii="Arial" w:hAnsi="Arial" w:cs="Arial"/>
          <w:lang w:val="fr-FR"/>
        </w:rPr>
        <w:t>mbie sera</w:t>
      </w:r>
      <w:r w:rsidR="00BC298D" w:rsidRPr="008E1BAA">
        <w:rPr>
          <w:rFonts w:ascii="Arial" w:hAnsi="Arial" w:cs="Arial"/>
          <w:lang w:val="fr-FR"/>
        </w:rPr>
        <w:t xml:space="preserve"> </w:t>
      </w:r>
      <w:r w:rsidR="00D657FF" w:rsidRPr="008E1BAA">
        <w:rPr>
          <w:rFonts w:ascii="Arial" w:hAnsi="Arial" w:cs="Arial"/>
          <w:lang w:val="fr-FR"/>
        </w:rPr>
        <w:t xml:space="preserve">définitivement </w:t>
      </w:r>
      <w:r w:rsidR="00564C09" w:rsidRPr="008E1BAA">
        <w:rPr>
          <w:rFonts w:ascii="Arial" w:hAnsi="Arial" w:cs="Arial"/>
          <w:lang w:val="fr-FR"/>
        </w:rPr>
        <w:t>« </w:t>
      </w:r>
      <w:r w:rsidR="00BC298D" w:rsidRPr="008E1BAA">
        <w:rPr>
          <w:rFonts w:ascii="Arial" w:hAnsi="Arial" w:cs="Arial"/>
          <w:lang w:val="fr-FR"/>
        </w:rPr>
        <w:t>libérée</w:t>
      </w:r>
      <w:r w:rsidR="00564C09" w:rsidRPr="008E1BAA">
        <w:rPr>
          <w:rFonts w:ascii="Arial" w:hAnsi="Arial" w:cs="Arial"/>
          <w:lang w:val="fr-FR"/>
        </w:rPr>
        <w:t> »</w:t>
      </w:r>
      <w:r w:rsidR="00CC0D27" w:rsidRPr="008E1BAA">
        <w:rPr>
          <w:rFonts w:ascii="Arial" w:hAnsi="Arial" w:cs="Arial"/>
          <w:lang w:val="fr-FR"/>
        </w:rPr>
        <w:t xml:space="preserve"> des obligations que lui impose le</w:t>
      </w:r>
      <w:r w:rsidR="00442D0A" w:rsidRPr="008E1BAA">
        <w:rPr>
          <w:rFonts w:ascii="Arial" w:hAnsi="Arial" w:cs="Arial"/>
          <w:lang w:val="fr-FR"/>
        </w:rPr>
        <w:t xml:space="preserve"> Pacte de Bogota</w:t>
      </w:r>
      <w:r w:rsidR="001B219D">
        <w:rPr>
          <w:rStyle w:val="Marquenotebasdepage"/>
          <w:rFonts w:ascii="Arial" w:hAnsi="Arial" w:cs="Arial"/>
          <w:lang w:val="fr-FR"/>
        </w:rPr>
        <w:footnoteReference w:id="7"/>
      </w:r>
      <w:r w:rsidR="00D657FF" w:rsidRPr="008E1BAA">
        <w:rPr>
          <w:rFonts w:ascii="Arial" w:hAnsi="Arial" w:cs="Arial"/>
          <w:lang w:val="fr-FR"/>
        </w:rPr>
        <w:t>. Le temps dira</w:t>
      </w:r>
      <w:r w:rsidR="00564C09" w:rsidRPr="008E1BAA">
        <w:rPr>
          <w:rFonts w:ascii="Arial" w:hAnsi="Arial" w:cs="Arial"/>
          <w:lang w:val="fr-FR"/>
        </w:rPr>
        <w:t xml:space="preserve"> peut-être</w:t>
      </w:r>
      <w:r w:rsidR="00D657FF" w:rsidRPr="008E1BAA">
        <w:rPr>
          <w:rFonts w:ascii="Arial" w:hAnsi="Arial" w:cs="Arial"/>
          <w:lang w:val="fr-FR"/>
        </w:rPr>
        <w:t xml:space="preserve"> un jour si la déclaration du Président Santos du 10 septembre a contribué (ou pas) à précipiter un peu les choses</w:t>
      </w:r>
      <w:r w:rsidR="00564C09" w:rsidRPr="008E1BAA">
        <w:rPr>
          <w:rFonts w:ascii="Arial" w:hAnsi="Arial" w:cs="Arial"/>
          <w:lang w:val="fr-FR"/>
        </w:rPr>
        <w:t>, repoussant ainsi une nouvelle fois le règlement  définitif d´un différend vieux de</w:t>
      </w:r>
      <w:r w:rsidR="0003533B" w:rsidRPr="008E1BAA">
        <w:rPr>
          <w:rFonts w:ascii="Arial" w:hAnsi="Arial" w:cs="Arial"/>
          <w:lang w:val="fr-FR"/>
        </w:rPr>
        <w:t xml:space="preserve"> plus</w:t>
      </w:r>
      <w:r w:rsidR="00564C09" w:rsidRPr="008E1BAA">
        <w:rPr>
          <w:rFonts w:ascii="Arial" w:hAnsi="Arial" w:cs="Arial"/>
          <w:lang w:val="fr-FR"/>
        </w:rPr>
        <w:t xml:space="preserve"> 33 ans qu´attend toute une région du monde.</w:t>
      </w:r>
      <w:r w:rsidR="00F344DE" w:rsidRPr="008E1BAA">
        <w:rPr>
          <w:rFonts w:ascii="Arial" w:hAnsi="Arial" w:cs="Arial"/>
          <w:lang w:val="fr-FR"/>
        </w:rPr>
        <w:t xml:space="preserve"> </w:t>
      </w:r>
      <w:r w:rsidR="002037C5" w:rsidRPr="008E1BAA">
        <w:rPr>
          <w:rFonts w:ascii="Arial" w:hAnsi="Arial" w:cs="Arial"/>
          <w:lang w:val="fr-FR"/>
        </w:rPr>
        <w:t xml:space="preserve">En quête de solidarité dans un monde prônant haut et fort le respect du droit international, et celui des décisions de la CIJ, </w:t>
      </w:r>
      <w:r w:rsidR="007B07E5" w:rsidRPr="008E1BAA">
        <w:rPr>
          <w:rFonts w:ascii="Arial" w:hAnsi="Arial" w:cs="Arial"/>
          <w:lang w:val="fr-FR"/>
        </w:rPr>
        <w:t xml:space="preserve">la Colombie </w:t>
      </w:r>
      <w:r w:rsidR="002037C5" w:rsidRPr="008E1BAA">
        <w:rPr>
          <w:rFonts w:ascii="Arial" w:hAnsi="Arial" w:cs="Arial"/>
          <w:lang w:val="fr-FR"/>
        </w:rPr>
        <w:t>semble avoir trouvé un associé</w:t>
      </w:r>
      <w:r w:rsidR="007B07E5" w:rsidRPr="008E1BAA">
        <w:rPr>
          <w:rFonts w:ascii="Arial" w:hAnsi="Arial" w:cs="Arial"/>
          <w:lang w:val="fr-FR"/>
        </w:rPr>
        <w:t xml:space="preserve"> </w:t>
      </w:r>
      <w:r w:rsidR="002037C5" w:rsidRPr="008E1BAA">
        <w:rPr>
          <w:rFonts w:ascii="Arial" w:hAnsi="Arial" w:cs="Arial"/>
          <w:lang w:val="fr-FR"/>
        </w:rPr>
        <w:t>en la personne d</w:t>
      </w:r>
      <w:r w:rsidR="007B07E5" w:rsidRPr="008E1BAA">
        <w:rPr>
          <w:rFonts w:ascii="Arial" w:hAnsi="Arial" w:cs="Arial"/>
          <w:lang w:val="fr-FR"/>
        </w:rPr>
        <w:t>es autorités actuelles du Costa Rica (qui entretiennent des rapports extrêmement</w:t>
      </w:r>
      <w:r w:rsidR="00F344DE" w:rsidRPr="008E1BAA">
        <w:rPr>
          <w:rFonts w:ascii="Arial" w:hAnsi="Arial" w:cs="Arial"/>
          <w:lang w:val="fr-FR"/>
        </w:rPr>
        <w:t xml:space="preserve"> tendus avec le Nicaragua depuis l´incursion de ce dernier en octobre 2010). Cette solidarité </w:t>
      </w:r>
      <w:r w:rsidR="007B07E5" w:rsidRPr="008E1BAA">
        <w:rPr>
          <w:rFonts w:ascii="Arial" w:hAnsi="Arial" w:cs="Arial"/>
          <w:lang w:val="fr-FR"/>
        </w:rPr>
        <w:t>s´est manifestée par exemple par une réuni</w:t>
      </w:r>
      <w:r w:rsidR="002037C5" w:rsidRPr="008E1BAA">
        <w:rPr>
          <w:rFonts w:ascii="Arial" w:hAnsi="Arial" w:cs="Arial"/>
          <w:lang w:val="fr-FR"/>
        </w:rPr>
        <w:t xml:space="preserve">on entre les deux Chefs d´Etat </w:t>
      </w:r>
      <w:r w:rsidR="007B07E5" w:rsidRPr="008E1BAA">
        <w:rPr>
          <w:rFonts w:ascii="Arial" w:hAnsi="Arial" w:cs="Arial"/>
          <w:lang w:val="fr-FR"/>
        </w:rPr>
        <w:t>à New York pendant l´ Assemblée Générale des Nations Unies</w:t>
      </w:r>
      <w:r w:rsidR="002037C5" w:rsidRPr="008E1BAA">
        <w:rPr>
          <w:rFonts w:ascii="Arial" w:hAnsi="Arial" w:cs="Arial"/>
          <w:lang w:val="fr-FR"/>
        </w:rPr>
        <w:t xml:space="preserve"> pour dénoncer la « politique expansionniste du Nicaragua »</w:t>
      </w:r>
      <w:r w:rsidR="000C1776" w:rsidRPr="008E1BAA">
        <w:rPr>
          <w:rFonts w:ascii="Arial" w:hAnsi="Arial" w:cs="Arial"/>
          <w:lang w:val="fr-FR"/>
        </w:rPr>
        <w:t xml:space="preserve"> </w:t>
      </w:r>
      <w:r w:rsidR="006C4E07" w:rsidRPr="008E1BAA">
        <w:rPr>
          <w:rFonts w:ascii="Arial" w:hAnsi="Arial" w:cs="Arial"/>
          <w:lang w:val="fr-FR"/>
        </w:rPr>
        <w:t xml:space="preserve">en marge de l´Assemblée </w:t>
      </w:r>
      <w:r w:rsidR="000C1776" w:rsidRPr="008E1BAA">
        <w:rPr>
          <w:rFonts w:ascii="Arial" w:hAnsi="Arial" w:cs="Arial"/>
          <w:lang w:val="fr-FR"/>
        </w:rPr>
        <w:t xml:space="preserve">(voir </w:t>
      </w:r>
      <w:hyperlink r:id="rId31" w:history="1">
        <w:r w:rsidR="000C1776" w:rsidRPr="008E1BAA">
          <w:rPr>
            <w:rStyle w:val="Lienhypertexte"/>
            <w:rFonts w:ascii="Arial" w:hAnsi="Arial" w:cs="Arial"/>
            <w:lang w:val="fr-FR"/>
          </w:rPr>
          <w:t>note de presse</w:t>
        </w:r>
      </w:hyperlink>
      <w:r w:rsidR="000C1776" w:rsidRPr="008E1BAA">
        <w:rPr>
          <w:rFonts w:ascii="Arial" w:hAnsi="Arial" w:cs="Arial"/>
          <w:lang w:val="fr-FR"/>
        </w:rPr>
        <w:t>)</w:t>
      </w:r>
      <w:r w:rsidR="007B07E5" w:rsidRPr="008E1BAA">
        <w:rPr>
          <w:rFonts w:ascii="Arial" w:hAnsi="Arial" w:cs="Arial"/>
          <w:lang w:val="fr-FR"/>
        </w:rPr>
        <w:t>. Fin diplomate et connaisseur, l´ancien Ministre des Relations Extérieures du Costa Rica (2006-2010) Bruno Stagno est sans complaisance</w:t>
      </w:r>
      <w:r w:rsidR="002037C5" w:rsidRPr="008E1BAA">
        <w:rPr>
          <w:rFonts w:ascii="Arial" w:hAnsi="Arial" w:cs="Arial"/>
          <w:lang w:val="fr-FR"/>
        </w:rPr>
        <w:t xml:space="preserve"> avec les autorités </w:t>
      </w:r>
      <w:r w:rsidR="00F344DE" w:rsidRPr="008E1BAA">
        <w:rPr>
          <w:rFonts w:ascii="Arial" w:hAnsi="Arial" w:cs="Arial"/>
          <w:lang w:val="fr-FR"/>
        </w:rPr>
        <w:t xml:space="preserve">actuelles </w:t>
      </w:r>
      <w:r w:rsidR="002037C5" w:rsidRPr="008E1BAA">
        <w:rPr>
          <w:rFonts w:ascii="Arial" w:hAnsi="Arial" w:cs="Arial"/>
          <w:lang w:val="fr-FR"/>
        </w:rPr>
        <w:t>du Costa Rica</w:t>
      </w:r>
      <w:r w:rsidR="007B07E5" w:rsidRPr="008E1BAA">
        <w:rPr>
          <w:rFonts w:ascii="Arial" w:hAnsi="Arial" w:cs="Arial"/>
          <w:lang w:val="fr-FR"/>
        </w:rPr>
        <w:t>. « </w:t>
      </w:r>
      <w:r w:rsidR="007B07E5" w:rsidRPr="008E1BAA">
        <w:rPr>
          <w:rFonts w:ascii="Arial" w:hAnsi="Arial" w:cs="Arial"/>
          <w:i/>
          <w:lang w:val="fr-FR"/>
        </w:rPr>
        <w:t>L´intention de l´administration de la Présidente Chinchilla</w:t>
      </w:r>
      <w:r w:rsidR="000A1840" w:rsidRPr="008E1BAA">
        <w:rPr>
          <w:rFonts w:ascii="Arial" w:hAnsi="Arial" w:cs="Arial"/>
          <w:i/>
          <w:lang w:val="fr-FR"/>
        </w:rPr>
        <w:t xml:space="preserve"> Miranda</w:t>
      </w:r>
      <w:r w:rsidR="002037C5" w:rsidRPr="008E1BAA">
        <w:rPr>
          <w:rFonts w:ascii="Arial" w:hAnsi="Arial" w:cs="Arial"/>
          <w:i/>
          <w:lang w:val="fr-FR"/>
        </w:rPr>
        <w:t xml:space="preserve"> </w:t>
      </w:r>
      <w:r w:rsidR="007B07E5" w:rsidRPr="008E1BAA">
        <w:rPr>
          <w:rFonts w:ascii="Arial" w:hAnsi="Arial" w:cs="Arial"/>
          <w:i/>
          <w:lang w:val="fr-FR"/>
        </w:rPr>
        <w:t xml:space="preserve">de se solidariser avec la Colombie contre les visées expansionnistes du Nicaragua est </w:t>
      </w:r>
      <w:r w:rsidR="000A1840" w:rsidRPr="008E1BAA">
        <w:rPr>
          <w:rFonts w:ascii="Arial" w:hAnsi="Arial" w:cs="Arial"/>
          <w:i/>
          <w:lang w:val="fr-FR"/>
        </w:rPr>
        <w:t>à regretter</w:t>
      </w:r>
      <w:r w:rsidR="00205CE6" w:rsidRPr="008E1BAA">
        <w:rPr>
          <w:rFonts w:ascii="Arial" w:hAnsi="Arial" w:cs="Arial"/>
          <w:i/>
          <w:lang w:val="fr-FR"/>
        </w:rPr>
        <w:t>:</w:t>
      </w:r>
      <w:r w:rsidR="000A1840" w:rsidRPr="008E1BAA">
        <w:rPr>
          <w:rFonts w:ascii="Arial" w:hAnsi="Arial" w:cs="Arial"/>
          <w:i/>
          <w:lang w:val="fr-FR"/>
        </w:rPr>
        <w:t xml:space="preserve"> elle</w:t>
      </w:r>
      <w:r w:rsidR="00205CE6" w:rsidRPr="008E1BAA">
        <w:rPr>
          <w:rFonts w:ascii="Arial" w:hAnsi="Arial" w:cs="Arial"/>
          <w:i/>
          <w:lang w:val="fr-FR"/>
        </w:rPr>
        <w:t xml:space="preserve"> se fait juste au moment où Bogota annonce le non respect à un arrêt de la CIJ. Pour un pays engagé dans la défense du droit international, cette alliance plus qu´inopportune avec la Colombie peut coûter fort cher au Costa Rica</w:t>
      </w:r>
      <w:r w:rsidR="001B219D">
        <w:rPr>
          <w:rFonts w:ascii="Arial" w:hAnsi="Arial" w:cs="Arial"/>
          <w:lang w:val="fr-FR"/>
        </w:rPr>
        <w:t> »</w:t>
      </w:r>
      <w:r w:rsidR="001B219D">
        <w:rPr>
          <w:rStyle w:val="Marquenotebasdepage"/>
          <w:rFonts w:ascii="Arial" w:hAnsi="Arial" w:cs="Arial"/>
          <w:lang w:val="fr-FR"/>
        </w:rPr>
        <w:footnoteReference w:id="8"/>
      </w:r>
      <w:r w:rsidR="00205CE6" w:rsidRPr="008E1BAA">
        <w:rPr>
          <w:rFonts w:ascii="Arial" w:hAnsi="Arial" w:cs="Arial"/>
          <w:lang w:val="fr-FR"/>
        </w:rPr>
        <w:t xml:space="preserve">. </w:t>
      </w:r>
    </w:p>
    <w:sectPr w:rsidR="00205CE6" w:rsidRPr="008E1BAA" w:rsidSect="00DA7537">
      <w:headerReference w:type="default" r:id="rId32"/>
      <w:footerReference w:type="even" r:id="rId33"/>
      <w:footerReference w:type="default" r:id="rId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F4D23" w14:textId="77777777" w:rsidR="00ED247F" w:rsidRDefault="00ED247F" w:rsidP="00EC60E0">
      <w:pPr>
        <w:spacing w:after="0" w:line="240" w:lineRule="auto"/>
      </w:pPr>
      <w:r>
        <w:separator/>
      </w:r>
    </w:p>
  </w:endnote>
  <w:endnote w:type="continuationSeparator" w:id="0">
    <w:p w14:paraId="74F7E166" w14:textId="77777777" w:rsidR="00ED247F" w:rsidRDefault="00ED247F" w:rsidP="00EC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C06DB" w14:textId="77777777" w:rsidR="00ED247F" w:rsidRDefault="00ED247F" w:rsidP="00ED24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38FB1FD" w14:textId="77777777" w:rsidR="00ED247F" w:rsidRDefault="00ED247F" w:rsidP="00EC60E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F454" w14:textId="77777777" w:rsidR="00ED247F" w:rsidRDefault="00ED247F" w:rsidP="00ED24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85E14">
      <w:rPr>
        <w:rStyle w:val="Numrodepage"/>
        <w:noProof/>
      </w:rPr>
      <w:t>1</w:t>
    </w:r>
    <w:r>
      <w:rPr>
        <w:rStyle w:val="Numrodepage"/>
      </w:rPr>
      <w:fldChar w:fldCharType="end"/>
    </w:r>
  </w:p>
  <w:p w14:paraId="123CDA36" w14:textId="77777777" w:rsidR="00ED247F" w:rsidRDefault="00ED247F" w:rsidP="00EC60E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937EB" w14:textId="77777777" w:rsidR="00ED247F" w:rsidRDefault="00ED247F" w:rsidP="00EC60E0">
      <w:pPr>
        <w:spacing w:after="0" w:line="240" w:lineRule="auto"/>
      </w:pPr>
      <w:r>
        <w:separator/>
      </w:r>
    </w:p>
  </w:footnote>
  <w:footnote w:type="continuationSeparator" w:id="0">
    <w:p w14:paraId="67AECEA3" w14:textId="77777777" w:rsidR="00ED247F" w:rsidRDefault="00ED247F" w:rsidP="00EC60E0">
      <w:pPr>
        <w:spacing w:after="0" w:line="240" w:lineRule="auto"/>
      </w:pPr>
      <w:r>
        <w:continuationSeparator/>
      </w:r>
    </w:p>
  </w:footnote>
  <w:footnote w:id="1">
    <w:p w14:paraId="6DBD9B66" w14:textId="68679689" w:rsidR="007A75F2" w:rsidRPr="008E1BAA" w:rsidRDefault="007A75F2" w:rsidP="001B219D">
      <w:pPr>
        <w:spacing w:before="240" w:after="240" w:line="240" w:lineRule="auto"/>
        <w:jc w:val="both"/>
        <w:rPr>
          <w:rFonts w:ascii="Arial" w:hAnsi="Arial" w:cs="Arial"/>
          <w:bCs/>
          <w:sz w:val="24"/>
          <w:szCs w:val="24"/>
          <w:lang w:val="fr-FR"/>
        </w:rPr>
      </w:pPr>
      <w:r>
        <w:rPr>
          <w:rStyle w:val="Marquenotebasdepage"/>
        </w:rPr>
        <w:footnoteRef/>
      </w:r>
      <w:r>
        <w:t xml:space="preserve"> </w:t>
      </w:r>
      <w:r w:rsidRPr="007A75F2">
        <w:rPr>
          <w:rFonts w:ascii="Arial" w:hAnsi="Arial" w:cs="Arial"/>
          <w:sz w:val="20"/>
          <w:szCs w:val="20"/>
          <w:lang w:val="es-ES"/>
        </w:rPr>
        <w:t>Cf. é</w:t>
      </w:r>
      <w:r w:rsidRPr="007A75F2">
        <w:rPr>
          <w:rFonts w:ascii="Arial" w:hAnsi="Arial" w:cs="Arial"/>
          <w:sz w:val="20"/>
          <w:szCs w:val="20"/>
          <w:shd w:val="clear" w:color="auto" w:fill="FFFFFF"/>
          <w:lang w:val="es-ES"/>
        </w:rPr>
        <w:t xml:space="preserve">tude publiée dans l´ </w:t>
      </w:r>
      <w:r w:rsidRPr="007A75F2">
        <w:rPr>
          <w:rFonts w:ascii="Arial" w:hAnsi="Arial" w:cs="Arial"/>
          <w:i/>
          <w:sz w:val="20"/>
          <w:szCs w:val="20"/>
          <w:shd w:val="clear" w:color="auto" w:fill="FFFFFF"/>
          <w:lang w:val="es-ES"/>
        </w:rPr>
        <w:t>Anuario Colombiano de Derecho Internacional</w:t>
      </w:r>
      <w:r w:rsidRPr="007A75F2">
        <w:rPr>
          <w:rFonts w:ascii="Arial" w:hAnsi="Arial" w:cs="Arial"/>
          <w:sz w:val="20"/>
          <w:szCs w:val="20"/>
          <w:shd w:val="clear" w:color="auto" w:fill="FFFFFF"/>
          <w:lang w:val="es-ES"/>
        </w:rPr>
        <w:t xml:space="preserve"> en 2009 de </w:t>
      </w:r>
      <w:r w:rsidRPr="007A75F2">
        <w:rPr>
          <w:rFonts w:ascii="Arial" w:hAnsi="Arial" w:cs="Arial"/>
          <w:b/>
          <w:sz w:val="20"/>
          <w:szCs w:val="20"/>
          <w:shd w:val="clear" w:color="auto" w:fill="FFFFFF"/>
          <w:lang w:val="es-ES"/>
        </w:rPr>
        <w:t>NIETO NAVIA R.</w:t>
      </w:r>
      <w:r w:rsidRPr="007A75F2">
        <w:rPr>
          <w:rFonts w:ascii="Arial" w:hAnsi="Arial" w:cs="Arial"/>
          <w:sz w:val="20"/>
          <w:szCs w:val="20"/>
          <w:shd w:val="clear" w:color="auto" w:fill="FFFFFF"/>
          <w:lang w:val="es-ES"/>
        </w:rPr>
        <w:t xml:space="preserve"> : </w:t>
      </w:r>
      <w:hyperlink r:id="rId1" w:history="1">
        <w:r w:rsidRPr="007A75F2">
          <w:rPr>
            <w:rStyle w:val="Lienhypertexte"/>
            <w:rFonts w:ascii="Arial" w:hAnsi="Arial" w:cs="Arial"/>
            <w:bCs/>
            <w:color w:val="548DD4" w:themeColor="text2" w:themeTint="99"/>
            <w:sz w:val="20"/>
            <w:szCs w:val="20"/>
            <w:shd w:val="clear" w:color="auto" w:fill="FFFFFF"/>
            <w:lang w:val="es-ES"/>
          </w:rPr>
          <w:t>La decisión de la Corte Internacional de Justicia sobre excepciones preliminares en el caso de Nicaragua vs. Colombia.</w:t>
        </w:r>
      </w:hyperlink>
      <w:r w:rsidRPr="007A75F2">
        <w:rPr>
          <w:rFonts w:ascii="Arial" w:hAnsi="Arial" w:cs="Arial"/>
          <w:bCs/>
          <w:color w:val="548DD4" w:themeColor="text2" w:themeTint="99"/>
          <w:sz w:val="20"/>
          <w:szCs w:val="20"/>
          <w:lang w:val="es-ES"/>
        </w:rPr>
        <w:t xml:space="preserve"> </w:t>
      </w:r>
      <w:r w:rsidRPr="007A75F2">
        <w:rPr>
          <w:rFonts w:ascii="Arial" w:hAnsi="Arial" w:cs="Arial"/>
          <w:bCs/>
          <w:sz w:val="20"/>
          <w:szCs w:val="20"/>
          <w:lang w:val="fr-FR"/>
        </w:rPr>
        <w:t xml:space="preserve">Texte  disponible </w:t>
      </w:r>
      <w:hyperlink r:id="rId2" w:history="1">
        <w:r w:rsidRPr="007A75F2">
          <w:rPr>
            <w:rStyle w:val="Lienhypertexte"/>
            <w:rFonts w:ascii="Arial" w:hAnsi="Arial" w:cs="Arial"/>
            <w:bCs/>
            <w:sz w:val="20"/>
            <w:szCs w:val="20"/>
            <w:lang w:val="fr-FR"/>
          </w:rPr>
          <w:t>ici</w:t>
        </w:r>
      </w:hyperlink>
      <w:r w:rsidRPr="007A75F2">
        <w:rPr>
          <w:rFonts w:ascii="Arial" w:hAnsi="Arial" w:cs="Arial"/>
          <w:bCs/>
          <w:sz w:val="20"/>
          <w:szCs w:val="20"/>
          <w:lang w:val="fr-FR"/>
        </w:rPr>
        <w:t>.</w:t>
      </w:r>
    </w:p>
    <w:p w14:paraId="117DDD16" w14:textId="59E97F18" w:rsidR="007A75F2" w:rsidRPr="007A75F2" w:rsidRDefault="007A75F2" w:rsidP="001B219D">
      <w:pPr>
        <w:pStyle w:val="Notedebasdepage"/>
        <w:jc w:val="both"/>
        <w:rPr>
          <w:lang w:val="fr-FR"/>
        </w:rPr>
      </w:pPr>
    </w:p>
  </w:footnote>
  <w:footnote w:id="2">
    <w:p w14:paraId="6DA33D3D" w14:textId="6FDB332B" w:rsidR="003D5D5D" w:rsidRPr="003D5D5D" w:rsidRDefault="003D5D5D" w:rsidP="001B219D">
      <w:pPr>
        <w:pStyle w:val="Notedebasdepage"/>
        <w:jc w:val="both"/>
        <w:rPr>
          <w:lang w:val="fr-FR"/>
        </w:rPr>
      </w:pPr>
      <w:r>
        <w:rPr>
          <w:rStyle w:val="Marquenotebasdepage"/>
        </w:rPr>
        <w:footnoteRef/>
      </w:r>
      <w:r>
        <w:t xml:space="preserve"> </w:t>
      </w:r>
      <w:r w:rsidRPr="003D5D5D">
        <w:rPr>
          <w:rFonts w:ascii="Arial" w:hAnsi="Arial" w:cs="Arial"/>
          <w:lang w:val="fr-FR"/>
        </w:rPr>
        <w:t>Cf. </w:t>
      </w:r>
      <w:r w:rsidRPr="003D5D5D">
        <w:rPr>
          <w:rFonts w:ascii="Arial" w:hAnsi="Arial" w:cs="Arial"/>
          <w:b/>
          <w:lang w:val="fr-FR"/>
        </w:rPr>
        <w:t>BOEGLIN N.</w:t>
      </w:r>
      <w:r w:rsidRPr="003D5D5D">
        <w:rPr>
          <w:rFonts w:ascii="Arial" w:hAnsi="Arial" w:cs="Arial"/>
          <w:lang w:val="fr-FR"/>
        </w:rPr>
        <w:t xml:space="preserve"> : « Le retrait du Pacte de Bogota par la Colombie », parue dans Sentinelle, Numéro 326, Décembre 2012). Disponible </w:t>
      </w:r>
      <w:hyperlink r:id="rId3" w:anchor="372" w:history="1">
        <w:r w:rsidRPr="003D5D5D">
          <w:rPr>
            <w:rStyle w:val="Lienhypertexte"/>
            <w:rFonts w:ascii="Arial" w:hAnsi="Arial" w:cs="Arial"/>
            <w:lang w:val="fr-FR"/>
          </w:rPr>
          <w:t>ici</w:t>
        </w:r>
      </w:hyperlink>
      <w:r w:rsidRPr="003D5D5D">
        <w:rPr>
          <w:rFonts w:ascii="Arial" w:hAnsi="Arial" w:cs="Arial"/>
          <w:lang w:val="fr-FR"/>
        </w:rPr>
        <w:t>.</w:t>
      </w:r>
    </w:p>
  </w:footnote>
  <w:footnote w:id="3">
    <w:p w14:paraId="2F38E92F" w14:textId="4E506C74" w:rsidR="003D5D5D" w:rsidRPr="003D5D5D" w:rsidRDefault="003D5D5D" w:rsidP="001B219D">
      <w:pPr>
        <w:spacing w:before="240" w:after="240" w:line="240" w:lineRule="auto"/>
        <w:jc w:val="both"/>
        <w:rPr>
          <w:rFonts w:ascii="Arial" w:hAnsi="Arial" w:cs="Arial"/>
          <w:sz w:val="24"/>
          <w:szCs w:val="24"/>
          <w:shd w:val="clear" w:color="auto" w:fill="FFFFFF"/>
          <w:lang w:val="fr-FR"/>
        </w:rPr>
      </w:pPr>
      <w:r>
        <w:rPr>
          <w:rStyle w:val="Marquenotebasdepage"/>
        </w:rPr>
        <w:footnoteRef/>
      </w:r>
      <w:r>
        <w:t xml:space="preserve"> </w:t>
      </w:r>
      <w:r w:rsidRPr="008E1BAA">
        <w:rPr>
          <w:rFonts w:ascii="Arial" w:hAnsi="Arial" w:cs="Arial"/>
          <w:sz w:val="24"/>
          <w:szCs w:val="24"/>
          <w:lang w:val="fr-FR"/>
        </w:rPr>
        <w:t xml:space="preserve">: </w:t>
      </w:r>
      <w:r w:rsidRPr="003D5D5D">
        <w:rPr>
          <w:rFonts w:ascii="Arial" w:hAnsi="Arial" w:cs="Arial"/>
          <w:sz w:val="20"/>
          <w:szCs w:val="20"/>
          <w:lang w:val="fr-FR"/>
        </w:rPr>
        <w:t xml:space="preserve">Cf. </w:t>
      </w:r>
      <w:r w:rsidRPr="003D5D5D">
        <w:rPr>
          <w:rFonts w:ascii="Arial" w:hAnsi="Arial" w:cs="Arial"/>
          <w:b/>
          <w:sz w:val="20"/>
          <w:szCs w:val="20"/>
          <w:shd w:val="clear" w:color="auto" w:fill="FFFFFF"/>
          <w:lang w:val="fr-FR"/>
        </w:rPr>
        <w:t>GUILLAUME  G.</w:t>
      </w:r>
      <w:r w:rsidRPr="003D5D5D">
        <w:rPr>
          <w:rFonts w:ascii="Arial" w:hAnsi="Arial" w:cs="Arial"/>
          <w:sz w:val="20"/>
          <w:szCs w:val="20"/>
          <w:shd w:val="clear" w:color="auto" w:fill="FFFFFF"/>
          <w:lang w:val="fr-FR"/>
        </w:rPr>
        <w:t xml:space="preserve">, </w:t>
      </w:r>
      <w:r w:rsidRPr="003D5D5D">
        <w:rPr>
          <w:rFonts w:ascii="Arial" w:hAnsi="Arial" w:cs="Arial"/>
          <w:i/>
          <w:sz w:val="20"/>
          <w:szCs w:val="20"/>
          <w:shd w:val="clear" w:color="auto" w:fill="FFFFFF"/>
          <w:lang w:val="fr-FR"/>
        </w:rPr>
        <w:t>La Cour Internationale de Justice à l´aube du XXIème siècle. Le regard d´un juge</w:t>
      </w:r>
      <w:r>
        <w:rPr>
          <w:rFonts w:ascii="Arial" w:hAnsi="Arial" w:cs="Arial"/>
          <w:sz w:val="20"/>
          <w:szCs w:val="20"/>
          <w:shd w:val="clear" w:color="auto" w:fill="FFFFFF"/>
          <w:lang w:val="fr-FR"/>
        </w:rPr>
        <w:t>, Paris Pedone, 2003, p. 17.</w:t>
      </w:r>
    </w:p>
  </w:footnote>
  <w:footnote w:id="4">
    <w:p w14:paraId="0977A8BC" w14:textId="04C9971D" w:rsidR="003D5D5D" w:rsidRPr="003D5D5D" w:rsidRDefault="003D5D5D" w:rsidP="001B219D">
      <w:pPr>
        <w:pStyle w:val="Notedebasdepage"/>
        <w:jc w:val="both"/>
        <w:rPr>
          <w:lang w:val="fr-FR"/>
        </w:rPr>
      </w:pPr>
      <w:r>
        <w:rPr>
          <w:rStyle w:val="Marquenotebasdepage"/>
        </w:rPr>
        <w:footnoteRef/>
      </w:r>
      <w:r>
        <w:t xml:space="preserve"> </w:t>
      </w:r>
      <w:r w:rsidRPr="003D5D5D">
        <w:rPr>
          <w:rFonts w:ascii="Arial" w:hAnsi="Arial" w:cs="Arial"/>
          <w:shd w:val="clear" w:color="auto" w:fill="FFFFFF"/>
          <w:lang w:val="fr-FR"/>
        </w:rPr>
        <w:t xml:space="preserve">L´état des ratifications de la  Convention de 1982 de Montego Bay est disponible </w:t>
      </w:r>
      <w:hyperlink r:id="rId4" w:history="1">
        <w:r w:rsidRPr="003D5D5D">
          <w:rPr>
            <w:rStyle w:val="Lienhypertexte"/>
            <w:rFonts w:ascii="Arial" w:hAnsi="Arial" w:cs="Arial"/>
            <w:shd w:val="clear" w:color="auto" w:fill="FFFFFF"/>
            <w:lang w:val="fr-FR"/>
          </w:rPr>
          <w:t>ici.</w:t>
        </w:r>
      </w:hyperlink>
      <w:r w:rsidRPr="003D5D5D">
        <w:rPr>
          <w:rFonts w:ascii="Arial" w:hAnsi="Arial" w:cs="Arial"/>
          <w:shd w:val="clear" w:color="auto" w:fill="FFFFFF"/>
          <w:lang w:val="fr-FR"/>
        </w:rPr>
        <w:t xml:space="preserve"> De 166 Etats Parties à cette  date, les Etats de l´hémisphère américain l´ont ratifiée dans l´ordre suivant: Mexique, Jamaïque, les Bahamas et le Belize (1983), Cuba (1984), Sainte Lucie (1985), Trinidad-et-Tobago, le Paraguay (1986), Sao Tome et Príncipe, le Brésil, Antigua-et- Barbuda (1987), Grenade et Dominique  (</w:t>
      </w:r>
      <w:r w:rsidRPr="003D5D5D">
        <w:rPr>
          <w:rFonts w:ascii="Arial" w:hAnsi="Arial" w:cs="Arial"/>
          <w:i/>
          <w:shd w:val="clear" w:color="auto" w:fill="FFFFFF"/>
          <w:lang w:val="fr-FR"/>
        </w:rPr>
        <w:t>Commonwealth of</w:t>
      </w:r>
      <w:r w:rsidRPr="003D5D5D">
        <w:rPr>
          <w:rFonts w:ascii="Arial" w:hAnsi="Arial" w:cs="Arial"/>
          <w:shd w:val="clear" w:color="auto" w:fill="FFFFFF"/>
          <w:lang w:val="fr-FR"/>
        </w:rPr>
        <w:t>) (1991), le Costa Rica et l´Uruguay (1992), Saint-Kitts-et-Nevis, Saint Vicent-et-les-Grenadines, le Honduras, les Barbades, le Guyana (1993), la Bolivie et l´Argentine (1995), le Panama (1996), le Guatemala et le Chili (1997), le Suriname (1998), le Nicaragua (2000), le Canada (2003), la République Dominicaine (2009), et finalement l´Equateur (2012). Manquent à l´appel la Colombie, le Salvador, le Pérou, le Vénézuéla, ainsi que, sans surprise, les Etats-Unis.</w:t>
      </w:r>
    </w:p>
  </w:footnote>
  <w:footnote w:id="5">
    <w:p w14:paraId="7435321E" w14:textId="339E8A08" w:rsidR="002B10AD" w:rsidRPr="002B10AD" w:rsidRDefault="002B10AD" w:rsidP="001B219D">
      <w:pPr>
        <w:pStyle w:val="Notedebasdepage"/>
        <w:jc w:val="both"/>
        <w:rPr>
          <w:lang w:val="fr-FR"/>
        </w:rPr>
      </w:pPr>
      <w:r>
        <w:rPr>
          <w:rStyle w:val="Marquenotebasdepage"/>
        </w:rPr>
        <w:footnoteRef/>
      </w:r>
      <w:r>
        <w:t xml:space="preserve"> </w:t>
      </w:r>
      <w:r w:rsidRPr="002B10AD">
        <w:rPr>
          <w:rFonts w:ascii="Arial" w:hAnsi="Arial" w:cs="Arial"/>
          <w:shd w:val="clear" w:color="auto" w:fill="FFFFFF"/>
          <w:lang w:val="fr-FR"/>
        </w:rPr>
        <w:t>Cf. l´expression “</w:t>
      </w:r>
      <w:r w:rsidRPr="002B10AD">
        <w:rPr>
          <w:rFonts w:ascii="Arial" w:hAnsi="Arial" w:cs="Arial"/>
          <w:i/>
          <w:shd w:val="clear" w:color="auto" w:fill="FFFFFF"/>
          <w:lang w:val="fr-FR"/>
        </w:rPr>
        <w:t>le petit monde du Palais de la Paix</w:t>
      </w:r>
      <w:r w:rsidRPr="002B10AD">
        <w:rPr>
          <w:rFonts w:ascii="Arial" w:hAnsi="Arial" w:cs="Arial"/>
          <w:shd w:val="clear" w:color="auto" w:fill="FFFFFF"/>
          <w:lang w:val="fr-FR"/>
        </w:rPr>
        <w:t xml:space="preserve">” utilisée dans </w:t>
      </w:r>
      <w:r w:rsidRPr="002B10AD">
        <w:rPr>
          <w:rFonts w:ascii="Arial" w:hAnsi="Arial" w:cs="Arial"/>
          <w:b/>
          <w:shd w:val="clear" w:color="auto" w:fill="FFFFFF"/>
          <w:lang w:val="fr-FR"/>
        </w:rPr>
        <w:t>COT  J.P.,</w:t>
      </w:r>
      <w:r w:rsidRPr="002B10AD">
        <w:rPr>
          <w:rFonts w:ascii="Arial" w:hAnsi="Arial" w:cs="Arial"/>
          <w:shd w:val="clear" w:color="auto" w:fill="FFFFFF"/>
          <w:lang w:val="fr-FR"/>
        </w:rPr>
        <w:t xml:space="preserve"> “</w:t>
      </w:r>
      <w:r w:rsidRPr="002B10AD">
        <w:rPr>
          <w:rFonts w:ascii="Arial" w:hAnsi="Arial" w:cs="Arial"/>
          <w:i/>
          <w:shd w:val="clear" w:color="auto" w:fill="FFFFFF"/>
          <w:lang w:val="fr-FR"/>
        </w:rPr>
        <w:t>Le monde de la justice internationale</w:t>
      </w:r>
      <w:r w:rsidRPr="002B10AD">
        <w:rPr>
          <w:rFonts w:ascii="Arial" w:hAnsi="Arial" w:cs="Arial"/>
          <w:shd w:val="clear" w:color="auto" w:fill="FFFFFF"/>
          <w:lang w:val="fr-FR"/>
        </w:rPr>
        <w:t xml:space="preserve">”,  SFDI (Société Française pour le Droit International), </w:t>
      </w:r>
      <w:r w:rsidRPr="002B10AD">
        <w:rPr>
          <w:rFonts w:ascii="Arial" w:hAnsi="Arial" w:cs="Arial"/>
          <w:i/>
          <w:shd w:val="clear" w:color="auto" w:fill="FFFFFF"/>
          <w:lang w:val="fr-FR"/>
        </w:rPr>
        <w:t>La juridictionnalisation du droit international</w:t>
      </w:r>
      <w:r w:rsidRPr="002B10AD">
        <w:rPr>
          <w:rFonts w:ascii="Arial" w:hAnsi="Arial" w:cs="Arial"/>
          <w:shd w:val="clear" w:color="auto" w:fill="FFFFFF"/>
          <w:lang w:val="fr-FR"/>
        </w:rPr>
        <w:t>, Paris, Pedone, 2003, pp.511-522, p. 512. Pour ce qui est de l´expression “invisible college of international law” du Professeur Oscar Schachter, nous renvoyons à une très modeste note parue il y a déjà quelques années au Costa Rica : “</w:t>
      </w:r>
      <w:hyperlink r:id="rId5" w:history="1">
        <w:r w:rsidRPr="002B10AD">
          <w:rPr>
            <w:rStyle w:val="Lienhypertexte"/>
            <w:rFonts w:ascii="Arial" w:hAnsi="Arial" w:cs="Arial"/>
            <w:shd w:val="clear" w:color="auto" w:fill="FFFFFF"/>
            <w:lang w:val="fr-FR"/>
          </w:rPr>
          <w:t>Nueva justa de Centroamérica</w:t>
        </w:r>
      </w:hyperlink>
      <w:r w:rsidRPr="002B10AD">
        <w:rPr>
          <w:rFonts w:ascii="Arial" w:hAnsi="Arial" w:cs="Arial"/>
          <w:shd w:val="clear" w:color="auto" w:fill="FFFFFF"/>
          <w:lang w:val="fr-FR"/>
        </w:rPr>
        <w:t xml:space="preserve">”, </w:t>
      </w:r>
      <w:r w:rsidRPr="002B10AD">
        <w:rPr>
          <w:rFonts w:ascii="Arial" w:hAnsi="Arial" w:cs="Arial"/>
          <w:i/>
          <w:shd w:val="clear" w:color="auto" w:fill="FFFFFF"/>
          <w:lang w:val="fr-FR"/>
        </w:rPr>
        <w:t>La Nación</w:t>
      </w:r>
      <w:r w:rsidRPr="002B10AD">
        <w:rPr>
          <w:rFonts w:ascii="Arial" w:hAnsi="Arial" w:cs="Arial"/>
          <w:shd w:val="clear" w:color="auto" w:fill="FFFFFF"/>
          <w:lang w:val="fr-FR"/>
        </w:rPr>
        <w:t>, 20/11/2005</w:t>
      </w:r>
      <w:r>
        <w:rPr>
          <w:rFonts w:ascii="Arial" w:hAnsi="Arial" w:cs="Arial"/>
          <w:sz w:val="24"/>
          <w:szCs w:val="24"/>
          <w:shd w:val="clear" w:color="auto" w:fill="FFFFFF"/>
          <w:lang w:val="fr-FR"/>
        </w:rPr>
        <w:t>.</w:t>
      </w:r>
    </w:p>
  </w:footnote>
  <w:footnote w:id="6">
    <w:p w14:paraId="5BC8F57F" w14:textId="0C9A987A" w:rsidR="005D3AB4" w:rsidRPr="005D3AB4" w:rsidRDefault="005D3AB4" w:rsidP="001B219D">
      <w:pPr>
        <w:pStyle w:val="Notedebasdepage"/>
        <w:jc w:val="both"/>
        <w:rPr>
          <w:lang w:val="fr-FR"/>
        </w:rPr>
      </w:pPr>
      <w:r>
        <w:rPr>
          <w:rStyle w:val="Marquenotebasdepage"/>
        </w:rPr>
        <w:footnoteRef/>
      </w:r>
      <w:r>
        <w:t xml:space="preserve"> </w:t>
      </w:r>
      <w:r w:rsidRPr="005D3AB4">
        <w:rPr>
          <w:rFonts w:ascii="Arial" w:hAnsi="Arial" w:cs="Arial"/>
          <w:lang w:val="fr-FR"/>
        </w:rPr>
        <w:t xml:space="preserve">Cf.  </w:t>
      </w:r>
      <w:r w:rsidRPr="005D3AB4">
        <w:rPr>
          <w:rFonts w:ascii="Arial" w:hAnsi="Arial" w:cs="Arial"/>
          <w:b/>
          <w:lang w:val="fr-FR"/>
        </w:rPr>
        <w:t>PELLET A.</w:t>
      </w:r>
      <w:r w:rsidRPr="005D3AB4">
        <w:rPr>
          <w:rFonts w:ascii="Arial" w:hAnsi="Arial" w:cs="Arial"/>
          <w:color w:val="222222"/>
          <w:lang w:val="fr-FR"/>
        </w:rPr>
        <w:t>, “</w:t>
      </w:r>
      <w:r w:rsidRPr="005D3AB4">
        <w:rPr>
          <w:rFonts w:ascii="Arial" w:hAnsi="Arial" w:cs="Arial"/>
          <w:i/>
          <w:color w:val="222222"/>
          <w:lang w:val="fr-FR"/>
        </w:rPr>
        <w:t>Remarques sur le «métier» de Conseil devant la Cour Internationale de Justice »</w:t>
      </w:r>
      <w:r w:rsidRPr="005D3AB4">
        <w:rPr>
          <w:rFonts w:ascii="Arial" w:hAnsi="Arial" w:cs="Arial"/>
          <w:color w:val="222222"/>
          <w:lang w:val="fr-FR"/>
        </w:rPr>
        <w:t xml:space="preserve">, in Nations Unies, </w:t>
      </w:r>
      <w:r w:rsidRPr="005D3AB4">
        <w:rPr>
          <w:rFonts w:ascii="Arial" w:hAnsi="Arial" w:cs="Arial"/>
          <w:i/>
          <w:color w:val="222222"/>
          <w:lang w:val="fr-FR"/>
        </w:rPr>
        <w:t>Recueil d´articles de conseillers juridiques d´Etats, d´organisations internationales et de praticiens du droit international</w:t>
      </w:r>
      <w:r w:rsidRPr="005D3AB4">
        <w:rPr>
          <w:rFonts w:ascii="Arial" w:hAnsi="Arial" w:cs="Arial"/>
          <w:color w:val="222222"/>
          <w:lang w:val="fr-FR"/>
        </w:rPr>
        <w:t>, Nations Unies, New York, 1999, pp.435-458, p. 446.</w:t>
      </w:r>
    </w:p>
  </w:footnote>
  <w:footnote w:id="7">
    <w:p w14:paraId="32A80E43" w14:textId="2D7727D3" w:rsidR="001B219D" w:rsidRPr="001B219D" w:rsidRDefault="001B219D" w:rsidP="001B219D">
      <w:pPr>
        <w:pStyle w:val="Notedebasdepage"/>
        <w:jc w:val="both"/>
        <w:rPr>
          <w:lang w:val="fr-FR"/>
        </w:rPr>
      </w:pPr>
      <w:r w:rsidRPr="001B219D">
        <w:rPr>
          <w:rStyle w:val="Marquenotebasdepage"/>
        </w:rPr>
        <w:footnoteRef/>
      </w:r>
      <w:r w:rsidRPr="001B219D">
        <w:t xml:space="preserve"> </w:t>
      </w:r>
      <w:r w:rsidRPr="001B219D">
        <w:rPr>
          <w:rFonts w:ascii="Arial" w:hAnsi="Arial" w:cs="Arial"/>
          <w:lang w:val="fr-FR"/>
        </w:rPr>
        <w:t xml:space="preserve">Contrairement à une idée reçue, le Pacte de Bogota n´est pas un traité quelconque: il s´agit du premier traité régional dans l´immédiate après guerre en matière de règlement pacifique des différends (qui donnera par ailleurs à une version européenne en 1957 dans le cadre du Conseil de l´Europe). La plupart des affaires portées devant la CIJ par les Etats de la région l´ont été grâce à ce traité dont le caractère stabilisateur pour la région est indiscutable: </w:t>
      </w:r>
      <w:r w:rsidRPr="001B219D">
        <w:rPr>
          <w:rFonts w:ascii="Arial" w:eastAsia="Times New Roman" w:hAnsi="Arial" w:cs="Arial"/>
          <w:lang w:val="fr-FR" w:eastAsia="es-ES"/>
        </w:rPr>
        <w:t xml:space="preserve">il suffit par exemple de consulter les requêtes introductives d´instance, telles que  celle du Nicaragua contre le Costa Rica et le Honduras devant la CIJ en 1986 (en l´affaire des actions armées frontalières et transfrontalières, </w:t>
      </w:r>
      <w:hyperlink r:id="rId6" w:history="1">
        <w:r w:rsidRPr="001B219D">
          <w:rPr>
            <w:rStyle w:val="Lienhypertexte"/>
            <w:rFonts w:ascii="Arial" w:eastAsia="Times New Roman" w:hAnsi="Arial" w:cs="Arial"/>
            <w:lang w:val="fr-FR" w:eastAsia="es-ES"/>
          </w:rPr>
          <w:t>Nicaragua contre Costa Rica</w:t>
        </w:r>
      </w:hyperlink>
      <w:r w:rsidRPr="001B219D">
        <w:rPr>
          <w:rFonts w:ascii="Arial" w:eastAsia="Times New Roman" w:hAnsi="Arial" w:cs="Arial"/>
          <w:lang w:val="fr-FR" w:eastAsia="es-ES"/>
        </w:rPr>
        <w:t xml:space="preserve">) ou du Nicaragua contre le Honduras (en l´affaire du différend territorial et maritime dans la mer des Caraïbes, 1999, </w:t>
      </w:r>
      <w:hyperlink r:id="rId7" w:history="1">
        <w:r w:rsidRPr="001B219D">
          <w:rPr>
            <w:rStyle w:val="Lienhypertexte"/>
            <w:rFonts w:ascii="Arial" w:eastAsia="Times New Roman" w:hAnsi="Arial" w:cs="Arial"/>
            <w:lang w:val="fr-FR" w:eastAsia="es-ES"/>
          </w:rPr>
          <w:t>Nicaragua contre Honduras</w:t>
        </w:r>
      </w:hyperlink>
      <w:r w:rsidRPr="001B219D">
        <w:rPr>
          <w:rFonts w:ascii="Arial" w:eastAsia="Times New Roman" w:hAnsi="Arial" w:cs="Arial"/>
          <w:lang w:val="fr-FR" w:eastAsia="es-ES"/>
        </w:rPr>
        <w:t xml:space="preserve">); ou celle du Nicaragua contre la Colombie de 2001 ou encore celle du Costa Rica contre le Nicaragua de 2005 (différend relatif à des droit des navigation et droits connexes, </w:t>
      </w:r>
      <w:hyperlink r:id="rId8" w:history="1">
        <w:r w:rsidRPr="001B219D">
          <w:rPr>
            <w:rStyle w:val="Lienhypertexte"/>
            <w:rFonts w:ascii="Arial" w:eastAsia="Times New Roman" w:hAnsi="Arial" w:cs="Arial"/>
            <w:lang w:val="fr-FR" w:eastAsia="es-ES"/>
          </w:rPr>
          <w:t>Costa Rica contre Nicaragua</w:t>
        </w:r>
      </w:hyperlink>
      <w:r w:rsidRPr="001B219D">
        <w:rPr>
          <w:rFonts w:ascii="Arial" w:eastAsia="Times New Roman" w:hAnsi="Arial" w:cs="Arial"/>
          <w:lang w:val="fr-FR" w:eastAsia="es-ES"/>
        </w:rPr>
        <w:t>);  ou bien celles du Pérou contre le Chili (</w:t>
      </w:r>
      <w:hyperlink r:id="rId9" w:history="1">
        <w:r w:rsidRPr="001B219D">
          <w:rPr>
            <w:rStyle w:val="Lienhypertexte"/>
            <w:rFonts w:ascii="Arial" w:eastAsia="Times New Roman" w:hAnsi="Arial" w:cs="Arial"/>
            <w:lang w:val="fr-FR" w:eastAsia="es-ES"/>
          </w:rPr>
          <w:t>différend maritime</w:t>
        </w:r>
      </w:hyperlink>
      <w:r w:rsidRPr="001B219D">
        <w:rPr>
          <w:rFonts w:ascii="Arial" w:eastAsia="Times New Roman" w:hAnsi="Arial" w:cs="Arial"/>
          <w:lang w:val="fr-FR" w:eastAsia="es-ES"/>
        </w:rPr>
        <w:t>) et de l´Equateur contre la Colombie (</w:t>
      </w:r>
      <w:hyperlink r:id="rId10" w:history="1">
        <w:r w:rsidRPr="001B219D">
          <w:rPr>
            <w:rStyle w:val="Lienhypertexte"/>
            <w:rFonts w:ascii="Arial" w:eastAsia="Times New Roman" w:hAnsi="Arial" w:cs="Arial"/>
            <w:lang w:val="fr-FR" w:eastAsia="es-ES"/>
          </w:rPr>
          <w:t>épandages aériens d´herbicides</w:t>
        </w:r>
      </w:hyperlink>
      <w:r w:rsidRPr="001B219D">
        <w:rPr>
          <w:rFonts w:ascii="Arial" w:eastAsia="Times New Roman" w:hAnsi="Arial" w:cs="Arial"/>
          <w:lang w:val="fr-FR" w:eastAsia="es-ES"/>
        </w:rPr>
        <w:t>) présentées toutes deux en 2008 ; ou encore celle du Honduras contre le Brésil (</w:t>
      </w:r>
      <w:hyperlink r:id="rId11" w:history="1">
        <w:r w:rsidRPr="001B219D">
          <w:rPr>
            <w:rStyle w:val="Lienhypertexte"/>
            <w:rFonts w:ascii="Arial" w:eastAsia="Times New Roman" w:hAnsi="Arial" w:cs="Arial"/>
            <w:lang w:val="fr-FR" w:eastAsia="es-ES"/>
          </w:rPr>
          <w:t>certaines question en matière de relations diplomatiques</w:t>
        </w:r>
      </w:hyperlink>
      <w:r w:rsidRPr="001B219D">
        <w:rPr>
          <w:rFonts w:ascii="Arial" w:eastAsia="Times New Roman" w:hAnsi="Arial" w:cs="Arial"/>
          <w:lang w:val="fr-FR" w:eastAsia="es-ES"/>
        </w:rPr>
        <w:t>) en 2009 ; ou finalement, celle présentée par le Costa Rica contre le Nicaragua en el 2010 (</w:t>
      </w:r>
      <w:hyperlink r:id="rId12" w:history="1">
        <w:r w:rsidRPr="001B219D">
          <w:rPr>
            <w:rStyle w:val="Lienhypertexte"/>
            <w:rFonts w:ascii="Arial" w:eastAsia="Times New Roman" w:hAnsi="Arial" w:cs="Arial"/>
            <w:lang w:val="fr-FR" w:eastAsia="es-ES"/>
          </w:rPr>
          <w:t>certaines activités menées dans la région frontalière</w:t>
        </w:r>
      </w:hyperlink>
      <w:r w:rsidRPr="001B219D">
        <w:rPr>
          <w:rFonts w:ascii="Arial" w:eastAsia="Times New Roman" w:hAnsi="Arial" w:cs="Arial"/>
          <w:lang w:val="fr-FR" w:eastAsia="es-ES"/>
        </w:rPr>
        <w:t>), et le Nicaragua contre le Costa Rica en 2011.</w:t>
      </w:r>
    </w:p>
  </w:footnote>
  <w:footnote w:id="8">
    <w:p w14:paraId="15D0AF99" w14:textId="7194805C" w:rsidR="001B219D" w:rsidRPr="001B219D" w:rsidRDefault="001B219D" w:rsidP="001B219D">
      <w:pPr>
        <w:pStyle w:val="Notedebasdepage"/>
        <w:jc w:val="both"/>
        <w:rPr>
          <w:lang w:val="fr-FR"/>
        </w:rPr>
      </w:pPr>
      <w:r w:rsidRPr="001B219D">
        <w:rPr>
          <w:rStyle w:val="Marquenotebasdepage"/>
        </w:rPr>
        <w:footnoteRef/>
      </w:r>
      <w:r w:rsidRPr="001B219D">
        <w:t xml:space="preserve"> </w:t>
      </w:r>
      <w:r w:rsidRPr="001B219D">
        <w:rPr>
          <w:rFonts w:ascii="Arial" w:hAnsi="Arial" w:cs="Arial"/>
          <w:lang w:val="es-ES"/>
        </w:rPr>
        <w:t xml:space="preserve">Traduction libre de «  </w:t>
      </w:r>
      <w:r w:rsidRPr="001B219D">
        <w:rPr>
          <w:rFonts w:ascii="Arial" w:hAnsi="Arial" w:cs="Arial"/>
          <w:i/>
          <w:lang w:val="es-ES"/>
        </w:rPr>
        <w:t>Lo que sí es de lamentar es la intención de la Administración Chinchilla Miranda de solidarizarse con Colombia contra el expansionismo de Nicaragua, justo cuando Bogotá anuncia un desacato a las sentencias de la Corte Internacional de Justicia. Para un país comprometido con el derecho internacional, esta alianza más que inoportuna con Colombia, le puede salir muy cara a Costa Rica</w:t>
      </w:r>
      <w:r w:rsidRPr="001B219D">
        <w:rPr>
          <w:rFonts w:ascii="Arial" w:hAnsi="Arial" w:cs="Arial"/>
          <w:lang w:val="es-ES"/>
        </w:rPr>
        <w:t xml:space="preserve">”: </w:t>
      </w:r>
      <w:r w:rsidRPr="001B219D">
        <w:rPr>
          <w:rFonts w:ascii="Arial" w:eastAsia="Times New Roman" w:hAnsi="Arial" w:cs="Arial"/>
          <w:lang w:val="es-ES" w:eastAsia="es-ES"/>
        </w:rPr>
        <w:t xml:space="preserve">Cf. </w:t>
      </w:r>
      <w:r w:rsidRPr="001B219D">
        <w:rPr>
          <w:rFonts w:ascii="Arial" w:eastAsia="Times New Roman" w:hAnsi="Arial" w:cs="Arial"/>
          <w:b/>
          <w:lang w:val="es-ES" w:eastAsia="es-ES"/>
        </w:rPr>
        <w:t>STAGNO B</w:t>
      </w:r>
      <w:r w:rsidRPr="001B219D">
        <w:rPr>
          <w:rFonts w:ascii="Arial" w:eastAsia="Times New Roman" w:hAnsi="Arial" w:cs="Arial"/>
          <w:lang w:val="es-ES" w:eastAsia="es-ES"/>
        </w:rPr>
        <w:t>., « </w:t>
      </w:r>
      <w:r w:rsidRPr="001B219D">
        <w:rPr>
          <w:rFonts w:ascii="Arial" w:eastAsia="Times New Roman" w:hAnsi="Arial" w:cs="Arial"/>
          <w:i/>
          <w:lang w:val="es-ES" w:eastAsia="es-ES"/>
        </w:rPr>
        <w:t>Atrapados entre vecinos</w:t>
      </w:r>
      <w:r w:rsidRPr="001B219D">
        <w:rPr>
          <w:rFonts w:ascii="Arial" w:eastAsia="Times New Roman" w:hAnsi="Arial" w:cs="Arial"/>
          <w:lang w:val="es-ES" w:eastAsia="es-ES"/>
        </w:rPr>
        <w:t xml:space="preserve"> », </w:t>
      </w:r>
      <w:r w:rsidRPr="00A02C44">
        <w:rPr>
          <w:rFonts w:ascii="Arial" w:eastAsia="Times New Roman" w:hAnsi="Arial" w:cs="Arial"/>
          <w:i/>
          <w:lang w:val="es-ES" w:eastAsia="es-ES"/>
        </w:rPr>
        <w:t>La República</w:t>
      </w:r>
      <w:r w:rsidRPr="001B219D">
        <w:rPr>
          <w:rFonts w:ascii="Arial" w:eastAsia="Times New Roman" w:hAnsi="Arial" w:cs="Arial"/>
          <w:lang w:val="es-ES" w:eastAsia="es-ES"/>
        </w:rPr>
        <w:t xml:space="preserve"> (Costa Rica), 23 /09/2013. </w:t>
      </w:r>
      <w:r w:rsidRPr="001B219D">
        <w:rPr>
          <w:rFonts w:ascii="Arial" w:eastAsia="Times New Roman" w:hAnsi="Arial" w:cs="Arial"/>
          <w:lang w:val="fr-FR" w:eastAsia="es-ES"/>
        </w:rPr>
        <w:t xml:space="preserve">Ce texte a été repris et lu lors d´une session parlementaire de l´Assemblée Législative du Costa Rica par le député Claudio Monge. Son intervention est  disponible </w:t>
      </w:r>
      <w:hyperlink r:id="rId13" w:history="1">
        <w:r w:rsidRPr="001B219D">
          <w:rPr>
            <w:rStyle w:val="Lienhypertexte"/>
            <w:rFonts w:ascii="Arial" w:eastAsia="Times New Roman" w:hAnsi="Arial" w:cs="Arial"/>
            <w:lang w:val="fr-FR" w:eastAsia="es-ES"/>
          </w:rPr>
          <w:t>ici</w:t>
        </w:r>
      </w:hyperlink>
      <w:r w:rsidRPr="001B219D">
        <w:rPr>
          <w:rStyle w:val="Lienhypertexte"/>
          <w:rFonts w:ascii="Arial" w:eastAsia="Times New Roman" w:hAnsi="Arial" w:cs="Arial"/>
          <w:lang w:val="fr-FR" w:eastAsia="es-E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49B00" w14:textId="5462F41B" w:rsidR="00667E53" w:rsidRDefault="00667E53">
    <w:pPr>
      <w:pStyle w:val="En-tte"/>
    </w:pPr>
    <w:r>
      <w:rPr>
        <w:noProof/>
        <w:lang w:val="fr-FR" w:eastAsia="fr-FR"/>
      </w:rPr>
      <w:drawing>
        <wp:inline distT="0" distB="0" distL="0" distR="0" wp14:anchorId="6A7BD905" wp14:editId="5EEE17B4">
          <wp:extent cx="1209549" cy="69049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549" cy="6904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A1CDC"/>
    <w:rsid w:val="0003533B"/>
    <w:rsid w:val="000659A2"/>
    <w:rsid w:val="000A1840"/>
    <w:rsid w:val="000A1AE2"/>
    <w:rsid w:val="000C1776"/>
    <w:rsid w:val="000D370C"/>
    <w:rsid w:val="00115803"/>
    <w:rsid w:val="00142A2A"/>
    <w:rsid w:val="00145129"/>
    <w:rsid w:val="00154A84"/>
    <w:rsid w:val="00154D70"/>
    <w:rsid w:val="00194EF0"/>
    <w:rsid w:val="001B219D"/>
    <w:rsid w:val="001D7DA7"/>
    <w:rsid w:val="001F1876"/>
    <w:rsid w:val="002037C5"/>
    <w:rsid w:val="00205CE6"/>
    <w:rsid w:val="00254EAC"/>
    <w:rsid w:val="00263FDF"/>
    <w:rsid w:val="00283515"/>
    <w:rsid w:val="002B10AD"/>
    <w:rsid w:val="002B668B"/>
    <w:rsid w:val="002D0C85"/>
    <w:rsid w:val="00306A18"/>
    <w:rsid w:val="003354D2"/>
    <w:rsid w:val="003358C1"/>
    <w:rsid w:val="00343AE8"/>
    <w:rsid w:val="00346ED7"/>
    <w:rsid w:val="00373FB8"/>
    <w:rsid w:val="003D5D5D"/>
    <w:rsid w:val="003E2D6E"/>
    <w:rsid w:val="003E35B7"/>
    <w:rsid w:val="003E5C5D"/>
    <w:rsid w:val="003F61F4"/>
    <w:rsid w:val="00407488"/>
    <w:rsid w:val="00442D0A"/>
    <w:rsid w:val="00483297"/>
    <w:rsid w:val="004B13E0"/>
    <w:rsid w:val="004B6543"/>
    <w:rsid w:val="005051E3"/>
    <w:rsid w:val="0055043C"/>
    <w:rsid w:val="00551550"/>
    <w:rsid w:val="00553C08"/>
    <w:rsid w:val="005600C6"/>
    <w:rsid w:val="00564C09"/>
    <w:rsid w:val="00571B39"/>
    <w:rsid w:val="005D10F5"/>
    <w:rsid w:val="005D3AB4"/>
    <w:rsid w:val="005E37CA"/>
    <w:rsid w:val="005E5A85"/>
    <w:rsid w:val="00631379"/>
    <w:rsid w:val="006432FB"/>
    <w:rsid w:val="00667E53"/>
    <w:rsid w:val="0069344D"/>
    <w:rsid w:val="006C0F71"/>
    <w:rsid w:val="006C4E07"/>
    <w:rsid w:val="006F34F6"/>
    <w:rsid w:val="006F44D7"/>
    <w:rsid w:val="00701789"/>
    <w:rsid w:val="007334EF"/>
    <w:rsid w:val="007A75F2"/>
    <w:rsid w:val="007B07E5"/>
    <w:rsid w:val="007C198D"/>
    <w:rsid w:val="007C7C47"/>
    <w:rsid w:val="00885669"/>
    <w:rsid w:val="008A1CDC"/>
    <w:rsid w:val="008A2F9E"/>
    <w:rsid w:val="008C759C"/>
    <w:rsid w:val="008D375A"/>
    <w:rsid w:val="008E1BAA"/>
    <w:rsid w:val="00941B98"/>
    <w:rsid w:val="00984325"/>
    <w:rsid w:val="00985E14"/>
    <w:rsid w:val="00991E1F"/>
    <w:rsid w:val="009C72FC"/>
    <w:rsid w:val="009D64E6"/>
    <w:rsid w:val="009E06EC"/>
    <w:rsid w:val="00A02C44"/>
    <w:rsid w:val="00A06CF9"/>
    <w:rsid w:val="00A4587C"/>
    <w:rsid w:val="00A463B3"/>
    <w:rsid w:val="00A91F4E"/>
    <w:rsid w:val="00AA63BD"/>
    <w:rsid w:val="00AE37EB"/>
    <w:rsid w:val="00AF4501"/>
    <w:rsid w:val="00B21E68"/>
    <w:rsid w:val="00B34AE0"/>
    <w:rsid w:val="00B810DD"/>
    <w:rsid w:val="00BC298D"/>
    <w:rsid w:val="00C26559"/>
    <w:rsid w:val="00C75CB8"/>
    <w:rsid w:val="00CA25A4"/>
    <w:rsid w:val="00CA4775"/>
    <w:rsid w:val="00CC0D27"/>
    <w:rsid w:val="00CC5637"/>
    <w:rsid w:val="00CC5F2E"/>
    <w:rsid w:val="00D22B93"/>
    <w:rsid w:val="00D34504"/>
    <w:rsid w:val="00D657FF"/>
    <w:rsid w:val="00DA7537"/>
    <w:rsid w:val="00DF3BF9"/>
    <w:rsid w:val="00E20507"/>
    <w:rsid w:val="00E21C27"/>
    <w:rsid w:val="00E31097"/>
    <w:rsid w:val="00E6517F"/>
    <w:rsid w:val="00EA0C81"/>
    <w:rsid w:val="00EA22DE"/>
    <w:rsid w:val="00EB6EF1"/>
    <w:rsid w:val="00EC60E0"/>
    <w:rsid w:val="00ED247F"/>
    <w:rsid w:val="00F12E6C"/>
    <w:rsid w:val="00F344DE"/>
    <w:rsid w:val="00F763F6"/>
    <w:rsid w:val="00F93331"/>
    <w:rsid w:val="00F956EC"/>
    <w:rsid w:val="00FD57B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6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507"/>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0507"/>
    <w:pPr>
      <w:ind w:left="720"/>
      <w:contextualSpacing/>
    </w:pPr>
  </w:style>
  <w:style w:type="character" w:styleId="Lienhypertexte">
    <w:name w:val="Hyperlink"/>
    <w:basedOn w:val="Policepardfaut"/>
    <w:uiPriority w:val="99"/>
    <w:unhideWhenUsed/>
    <w:rsid w:val="003E2D6E"/>
    <w:rPr>
      <w:color w:val="0000FF" w:themeColor="hyperlink"/>
      <w:u w:val="single"/>
    </w:rPr>
  </w:style>
  <w:style w:type="character" w:customStyle="1" w:styleId="apple-converted-space">
    <w:name w:val="apple-converted-space"/>
    <w:basedOn w:val="Policepardfaut"/>
    <w:rsid w:val="00AE37EB"/>
  </w:style>
  <w:style w:type="paragraph" w:styleId="Notedebasdepage">
    <w:name w:val="footnote text"/>
    <w:basedOn w:val="Normal"/>
    <w:link w:val="NotedebasdepageCar"/>
    <w:uiPriority w:val="99"/>
    <w:unhideWhenUsed/>
    <w:rsid w:val="00FD57B4"/>
    <w:pPr>
      <w:spacing w:after="0" w:line="240" w:lineRule="auto"/>
    </w:pPr>
    <w:rPr>
      <w:sz w:val="20"/>
      <w:szCs w:val="20"/>
    </w:rPr>
  </w:style>
  <w:style w:type="character" w:customStyle="1" w:styleId="NotedebasdepageCar">
    <w:name w:val="Note de bas de page Car"/>
    <w:basedOn w:val="Policepardfaut"/>
    <w:link w:val="Notedebasdepage"/>
    <w:uiPriority w:val="99"/>
    <w:rsid w:val="00FD57B4"/>
    <w:rPr>
      <w:sz w:val="20"/>
      <w:szCs w:val="20"/>
      <w:lang w:val="en-US"/>
    </w:rPr>
  </w:style>
  <w:style w:type="paragraph" w:styleId="NormalWeb">
    <w:name w:val="Normal (Web)"/>
    <w:basedOn w:val="Normal"/>
    <w:uiPriority w:val="99"/>
    <w:unhideWhenUsed/>
    <w:rsid w:val="007B07E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EC60E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C60E0"/>
    <w:rPr>
      <w:lang w:val="en-US"/>
    </w:rPr>
  </w:style>
  <w:style w:type="character" w:styleId="Numrodepage">
    <w:name w:val="page number"/>
    <w:basedOn w:val="Policepardfaut"/>
    <w:uiPriority w:val="99"/>
    <w:semiHidden/>
    <w:unhideWhenUsed/>
    <w:rsid w:val="00EC60E0"/>
  </w:style>
  <w:style w:type="character" w:styleId="Marquenotebasdepage">
    <w:name w:val="footnote reference"/>
    <w:basedOn w:val="Policepardfaut"/>
    <w:uiPriority w:val="99"/>
    <w:unhideWhenUsed/>
    <w:rsid w:val="007A75F2"/>
    <w:rPr>
      <w:vertAlign w:val="superscript"/>
    </w:rPr>
  </w:style>
  <w:style w:type="paragraph" w:styleId="En-tte">
    <w:name w:val="header"/>
    <w:basedOn w:val="Normal"/>
    <w:link w:val="En-tteCar"/>
    <w:uiPriority w:val="99"/>
    <w:unhideWhenUsed/>
    <w:rsid w:val="00667E53"/>
    <w:pPr>
      <w:tabs>
        <w:tab w:val="center" w:pos="4703"/>
        <w:tab w:val="right" w:pos="9406"/>
      </w:tabs>
      <w:spacing w:after="0" w:line="240" w:lineRule="auto"/>
    </w:pPr>
  </w:style>
  <w:style w:type="character" w:customStyle="1" w:styleId="En-tteCar">
    <w:name w:val="En-tête Car"/>
    <w:basedOn w:val="Policepardfaut"/>
    <w:link w:val="En-tte"/>
    <w:uiPriority w:val="99"/>
    <w:rsid w:val="00667E53"/>
    <w:rPr>
      <w:lang w:val="en-US"/>
    </w:rPr>
  </w:style>
  <w:style w:type="paragraph" w:styleId="Textedebulles">
    <w:name w:val="Balloon Text"/>
    <w:basedOn w:val="Normal"/>
    <w:link w:val="TextedebullesCar"/>
    <w:uiPriority w:val="99"/>
    <w:semiHidden/>
    <w:unhideWhenUsed/>
    <w:rsid w:val="00667E5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7E53"/>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7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cj-cij.org/docket/index.php?p1=3&amp;p2=3&amp;k=e2&amp;case=124&amp;code=nicol&amp;p3=2&amp;lang=en" TargetMode="External"/><Relationship Id="rId21" Type="http://schemas.openxmlformats.org/officeDocument/2006/relationships/hyperlink" Target="http://www.icj-cij.org/docket/files/124/17004.pdf" TargetMode="External"/><Relationship Id="rId22" Type="http://schemas.openxmlformats.org/officeDocument/2006/relationships/hyperlink" Target="http://www.kienyke.com/historias/y-si-colombia-decidiera-no-acatar-el-fallo/" TargetMode="External"/><Relationship Id="rId23" Type="http://schemas.openxmlformats.org/officeDocument/2006/relationships/hyperlink" Target="http://derechointernacionalcr.blogspot.com/2013/09/la-colombie.html" TargetMode="External"/><Relationship Id="rId24" Type="http://schemas.openxmlformats.org/officeDocument/2006/relationships/hyperlink" Target="http://www.semana.com/nacion/articulo/la-reaccion-fallo-ha-sido-emocional/268709-3" TargetMode="External"/><Relationship Id="rId25" Type="http://schemas.openxmlformats.org/officeDocument/2006/relationships/hyperlink" Target="http://m.semana.com/nacion/articulo/es-muy-dificil-cij-acoja-posicion-nicaragua-pero-opcion-expertos/268062-3" TargetMode="External"/><Relationship Id="rId26" Type="http://schemas.openxmlformats.org/officeDocument/2006/relationships/hyperlink" Target="http://www.eltiempo.com/politica/ARTICULO-WEB-NEW_NOTA_INTERIOR-12956901.html" TargetMode="External"/><Relationship Id="rId27" Type="http://schemas.openxmlformats.org/officeDocument/2006/relationships/hyperlink" Target="http://www.elmundo.com/portal/noticias/internacional/renuncio_fernandez_de_soto.php" TargetMode="External"/><Relationship Id="rId28" Type="http://schemas.openxmlformats.org/officeDocument/2006/relationships/hyperlink" Target="http://m.semana.com/nacion/articulo/desacata-fallo-cij/268351-3" TargetMode="External"/><Relationship Id="rId29" Type="http://schemas.openxmlformats.org/officeDocument/2006/relationships/hyperlink" Target="http://www.icj-cij.org/docket/files/154/17532.pd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icj-cij.org/docket/files/154/17531.pdf" TargetMode="External"/><Relationship Id="rId31" Type="http://schemas.openxmlformats.org/officeDocument/2006/relationships/hyperlink" Target="http://beta.nacion.com/nacional/Costa-Rica-Colombia-Expansionismo-deNicaragua_0_1368063292.html" TargetMode="External"/><Relationship Id="rId32" Type="http://schemas.openxmlformats.org/officeDocument/2006/relationships/header" Target="header1.xml"/><Relationship Id="rId9" Type="http://schemas.openxmlformats.org/officeDocument/2006/relationships/hyperlink" Target="http://atlas-caraibe.certic.unicaen.fr/fr/page-122.html" TargetMode="External"/><Relationship Id="rId6" Type="http://schemas.openxmlformats.org/officeDocument/2006/relationships/endnotes" Target="endnotes.xml"/><Relationship Id="rId7" Type="http://schemas.openxmlformats.org/officeDocument/2006/relationships/hyperlink" Target="http://www.icj-cij.org/docket/files/124/17164.pdf" TargetMode="External"/><Relationship Id="rId8" Type="http://schemas.openxmlformats.org/officeDocument/2006/relationships/hyperlink" Target="http://www.icj-cij.org/docket/files/124/7079.pdf"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persee.fr/web/revues/home/prescript/article/noroi_0029-182x_1998_num_180_1_6902" TargetMode="External"/><Relationship Id="rId11" Type="http://schemas.openxmlformats.org/officeDocument/2006/relationships/hyperlink" Target="http://www.confidencial.com.ni/articulo/13718/" TargetMode="External"/><Relationship Id="rId12" Type="http://schemas.openxmlformats.org/officeDocument/2006/relationships/hyperlink" Target="http://www.noticiascaracol.com/nacion/articulo-303911-el-fallo-de-la-cij-no-aplicable-sin-un-tratado" TargetMode="External"/><Relationship Id="rId13" Type="http://schemas.openxmlformats.org/officeDocument/2006/relationships/hyperlink" Target="http://www.elespectador.com/noticias/elmundo/ortega-propone-santos-crear-comision-aplicar-fallo-de-h-articulo-444049" TargetMode="External"/><Relationship Id="rId14" Type="http://schemas.openxmlformats.org/officeDocument/2006/relationships/hyperlink" Target="http://www.cancilleria.gov.co/colombia/sovereignty/maritime" TargetMode="External"/><Relationship Id="rId15" Type="http://schemas.openxmlformats.org/officeDocument/2006/relationships/hyperlink" Target="http://www.icj-cij.org/docket/files/124/16158.pdf" TargetMode="External"/><Relationship Id="rId16" Type="http://schemas.openxmlformats.org/officeDocument/2006/relationships/hyperlink" Target="http://www.icj-cij.org/docket/files/124/16131.pdf" TargetMode="External"/><Relationship Id="rId17" Type="http://schemas.openxmlformats.org/officeDocument/2006/relationships/hyperlink" Target="http://www.icj-cij.org/docket/files/124/16500.pdf" TargetMode="External"/><Relationship Id="rId18" Type="http://schemas.openxmlformats.org/officeDocument/2006/relationships/hyperlink" Target="http://www.elpais.com.co/elpais/colombia/noticias/carta-conjunta-contra-nicaragua-tiene-ver-con-fallo-cij-dice-costa-rica" TargetMode="External"/><Relationship Id="rId19" Type="http://schemas.openxmlformats.org/officeDocument/2006/relationships/hyperlink" Target="http://www.vocerodominicano.com/2012/10/colombia-y-nicaragua-en-disputa-por-san.html"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icj-cij.org/docket/files/147/15936.pdf" TargetMode="External"/><Relationship Id="rId12" Type="http://schemas.openxmlformats.org/officeDocument/2006/relationships/hyperlink" Target="http://www.icj-cij.org/docket/files/150/16278.pdf" TargetMode="External"/><Relationship Id="rId13" Type="http://schemas.openxmlformats.org/officeDocument/2006/relationships/hyperlink" Target="http://www.elpais.cr/frontend/noticia_detalle/3/86151" TargetMode="External"/><Relationship Id="rId1" Type="http://schemas.openxmlformats.org/officeDocument/2006/relationships/hyperlink" Target="http://revistas.urosario.edu.co/index.php/acdi/article/view/1099" TargetMode="External"/><Relationship Id="rId2" Type="http://schemas.openxmlformats.org/officeDocument/2006/relationships/hyperlink" Target="http://revistas.urosario.edu.co/index.php/acdi/issue/view/37/showToc" TargetMode="External"/><Relationship Id="rId3" Type="http://schemas.openxmlformats.org/officeDocument/2006/relationships/hyperlink" Target="http://www.sentinelle-droit-international.fr/bulletins/a2012/20121202_bull_326/bulletin_sentinelle_326.php" TargetMode="External"/><Relationship Id="rId4" Type="http://schemas.openxmlformats.org/officeDocument/2006/relationships/hyperlink" Target="http://www.un.org/depts/los/reference_files/chronological_lists_of_ratifications.htm" TargetMode="External"/><Relationship Id="rId5" Type="http://schemas.openxmlformats.org/officeDocument/2006/relationships/hyperlink" Target="http://wvw.nacion.com/ln_ee/2005/noviembre/20/opinion5.html" TargetMode="External"/><Relationship Id="rId6" Type="http://schemas.openxmlformats.org/officeDocument/2006/relationships/hyperlink" Target="http://www.icj-cij.org/docket/files/73/10703.pdf" TargetMode="External"/><Relationship Id="rId7" Type="http://schemas.openxmlformats.org/officeDocument/2006/relationships/hyperlink" Target="http://www.icj-cij.org/docket/files/120/7082.pdf" TargetMode="External"/><Relationship Id="rId8" Type="http://schemas.openxmlformats.org/officeDocument/2006/relationships/hyperlink" Target="http://www.icj-cij.org/docket/files/133/8267.pdf" TargetMode="External"/><Relationship Id="rId9" Type="http://schemas.openxmlformats.org/officeDocument/2006/relationships/hyperlink" Target="http://www.icj-cij.org/docket/files/137/14385.pdf" TargetMode="External"/><Relationship Id="rId10" Type="http://schemas.openxmlformats.org/officeDocument/2006/relationships/hyperlink" Target="http://www.icj-cij.org/docket/files/138/1447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8</Pages>
  <Words>3616</Words>
  <Characters>19893</Characters>
  <Application>Microsoft Macintosh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PCHOME</dc:creator>
  <cp:keywords/>
  <dc:description/>
  <cp:lastModifiedBy>Olivier Dabène</cp:lastModifiedBy>
  <cp:revision>73</cp:revision>
  <dcterms:created xsi:type="dcterms:W3CDTF">2013-09-19T18:02:00Z</dcterms:created>
  <dcterms:modified xsi:type="dcterms:W3CDTF">2013-10-01T06:27:00Z</dcterms:modified>
</cp:coreProperties>
</file>