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0FA" w:rsidRDefault="009110FA">
      <w:pPr>
        <w:pStyle w:val="Corpsdetexte"/>
        <w:rPr>
          <w:rFonts w:ascii="Times New Roman"/>
          <w:sz w:val="20"/>
        </w:rPr>
      </w:pPr>
    </w:p>
    <w:p w:rsidR="009110FA" w:rsidRDefault="009110FA">
      <w:pPr>
        <w:pStyle w:val="Corpsdetexte"/>
        <w:rPr>
          <w:rFonts w:ascii="Times New Roman"/>
          <w:sz w:val="20"/>
        </w:rPr>
      </w:pPr>
    </w:p>
    <w:p w:rsidR="009110FA" w:rsidRDefault="009110FA">
      <w:pPr>
        <w:pStyle w:val="Corpsdetexte"/>
        <w:spacing w:before="3"/>
        <w:rPr>
          <w:rFonts w:ascii="Times New Roman"/>
          <w:sz w:val="21"/>
        </w:rPr>
      </w:pPr>
    </w:p>
    <w:p w:rsidR="009110FA" w:rsidRDefault="001529C2" w:rsidP="0023168F">
      <w:pPr>
        <w:pStyle w:val="Titre1"/>
        <w:spacing w:before="91"/>
        <w:ind w:left="3973" w:right="3028" w:hanging="1155"/>
      </w:pPr>
      <w:r>
        <w:rPr>
          <w:noProof/>
          <w:lang w:eastAsia="fr-F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284336</wp:posOffset>
            </wp:positionH>
            <wp:positionV relativeFrom="paragraph">
              <wp:posOffset>-453121</wp:posOffset>
            </wp:positionV>
            <wp:extent cx="1539814" cy="16593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14" cy="165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438.65pt;margin-top:-34.45pt;width:134.75pt;height:132.95pt;z-index:15731200;mso-position-horizontal-relative:page;mso-position-vertical-relative:text" fillcolor="#cd4851" stroked="f">
            <v:textbox inset="0,0,0,0">
              <w:txbxContent>
                <w:p w:rsidR="009110FA" w:rsidRDefault="001529C2">
                  <w:pPr>
                    <w:spacing w:before="334" w:line="264" w:lineRule="auto"/>
                    <w:ind w:left="325" w:right="322"/>
                    <w:jc w:val="center"/>
                    <w:rPr>
                      <w:rFonts w:ascii="Berlin Sans FB"/>
                      <w:sz w:val="34"/>
                    </w:rPr>
                  </w:pPr>
                  <w:r>
                    <w:rPr>
                      <w:rFonts w:ascii="Berlin Sans FB"/>
                      <w:color w:val="FFFFFF"/>
                      <w:sz w:val="34"/>
                    </w:rPr>
                    <w:t xml:space="preserve">Brochure </w:t>
                  </w:r>
                  <w:r>
                    <w:rPr>
                      <w:rFonts w:ascii="Berlin Sans FB"/>
                      <w:color w:val="FFFFFF"/>
                      <w:spacing w:val="-4"/>
                      <w:sz w:val="34"/>
                    </w:rPr>
                    <w:t xml:space="preserve">pour </w:t>
                  </w:r>
                  <w:r>
                    <w:rPr>
                      <w:rFonts w:ascii="Berlin Sans FB"/>
                      <w:color w:val="FFFFFF"/>
                      <w:sz w:val="34"/>
                    </w:rPr>
                    <w:t>les</w:t>
                  </w:r>
                  <w:r>
                    <w:rPr>
                      <w:rFonts w:ascii="Berlin Sans FB"/>
                      <w:color w:val="FFFFFF"/>
                      <w:spacing w:val="2"/>
                      <w:sz w:val="34"/>
                    </w:rPr>
                    <w:t xml:space="preserve"> </w:t>
                  </w:r>
                  <w:r>
                    <w:rPr>
                      <w:rFonts w:ascii="Berlin Sans FB"/>
                      <w:color w:val="FFFFFF"/>
                      <w:sz w:val="34"/>
                    </w:rPr>
                    <w:t>parents</w:t>
                  </w:r>
                </w:p>
                <w:p w:rsidR="009110FA" w:rsidRDefault="001529C2">
                  <w:pPr>
                    <w:spacing w:line="1111" w:lineRule="exact"/>
                    <w:ind w:left="322" w:right="322"/>
                    <w:jc w:val="center"/>
                    <w:rPr>
                      <w:rFonts w:ascii="Berlin Sans FB" w:hAnsi="Berlin Sans FB"/>
                      <w:sz w:val="106"/>
                    </w:rPr>
                  </w:pPr>
                  <w:r>
                    <w:rPr>
                      <w:rFonts w:ascii="Berlin Sans FB" w:hAnsi="Berlin Sans FB"/>
                      <w:color w:val="FFFFFF"/>
                      <w:sz w:val="71"/>
                    </w:rPr>
                    <w:t>N°</w:t>
                  </w:r>
                  <w:r>
                    <w:rPr>
                      <w:rFonts w:ascii="Berlin Sans FB" w:hAnsi="Berlin Sans FB"/>
                      <w:color w:val="FFFFFF"/>
                      <w:spacing w:val="19"/>
                      <w:sz w:val="71"/>
                    </w:rPr>
                    <w:t xml:space="preserve"> </w:t>
                  </w:r>
                  <w:r>
                    <w:rPr>
                      <w:rFonts w:ascii="Berlin Sans FB" w:hAnsi="Berlin Sans FB"/>
                      <w:color w:val="FFFFFF"/>
                      <w:sz w:val="10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21.7pt;margin-top:34.15pt;width:10.75pt;height:57.95pt;z-index:15731712;mso-position-horizontal-relative:page;mso-position-vertical-relative:text" filled="f" stroked="f">
            <v:textbox style="layout-flow:vertical;mso-layout-flow-alt:bottom-to-top" inset="0,0,0,0">
              <w:txbxContent>
                <w:p w:rsidR="009110FA" w:rsidRDefault="001529C2">
                  <w:pPr>
                    <w:spacing w:before="11"/>
                    <w:ind w:left="20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Lorelyn</w:t>
                  </w:r>
                  <w:proofErr w:type="spellEnd"/>
                  <w:r>
                    <w:rPr>
                      <w:sz w:val="16"/>
                    </w:rPr>
                    <w:t xml:space="preserve"> Medina</w:t>
                  </w:r>
                </w:p>
              </w:txbxContent>
            </v:textbox>
            <w10:wrap anchorx="page"/>
          </v:shape>
        </w:pict>
      </w:r>
      <w:r>
        <w:rPr>
          <w:color w:val="005589"/>
        </w:rPr>
        <w:t>Un cadeau pour la vie : la lecture partagée</w:t>
      </w:r>
    </w:p>
    <w:p w:rsidR="009110FA" w:rsidRDefault="001529C2">
      <w:pPr>
        <w:pStyle w:val="Corpsdetexte"/>
        <w:spacing w:before="9"/>
        <w:rPr>
          <w:rFonts w:ascii="Museo Sans 900"/>
          <w:b/>
          <w:sz w:val="14"/>
        </w:rPr>
      </w:pPr>
      <w:r>
        <w:pict>
          <v:rect id="_x0000_s1043" style="position:absolute;margin-left:190.15pt;margin-top:10.8pt;width:205.05pt;height:3pt;z-index:-15728640;mso-wrap-distance-left:0;mso-wrap-distance-right:0;mso-position-horizontal-relative:page" fillcolor="#00375d" stroked="f">
            <w10:wrap type="topAndBottom" anchorx="page"/>
          </v:rect>
        </w:pict>
      </w:r>
    </w:p>
    <w:p w:rsidR="009110FA" w:rsidRDefault="009110FA">
      <w:pPr>
        <w:pStyle w:val="Corpsdetexte"/>
        <w:rPr>
          <w:rFonts w:ascii="Museo Sans 900"/>
          <w:b/>
          <w:sz w:val="20"/>
        </w:rPr>
      </w:pPr>
    </w:p>
    <w:p w:rsidR="009110FA" w:rsidRDefault="009110FA">
      <w:pPr>
        <w:pStyle w:val="Corpsdetexte"/>
        <w:rPr>
          <w:rFonts w:ascii="Museo Sans 900"/>
          <w:b/>
          <w:sz w:val="20"/>
        </w:rPr>
      </w:pPr>
    </w:p>
    <w:p w:rsidR="009110FA" w:rsidRDefault="009110FA">
      <w:pPr>
        <w:pStyle w:val="Corpsdetexte"/>
        <w:spacing w:before="1"/>
        <w:rPr>
          <w:rFonts w:ascii="Museo Sans 900"/>
          <w:b/>
          <w:sz w:val="16"/>
        </w:rPr>
      </w:pPr>
    </w:p>
    <w:p w:rsidR="009110FA" w:rsidRDefault="001529C2">
      <w:pPr>
        <w:spacing w:before="89" w:line="521" w:lineRule="exact"/>
        <w:ind w:left="282"/>
        <w:rPr>
          <w:rFonts w:ascii="Futura PT Medium"/>
          <w:i/>
          <w:sz w:val="42"/>
        </w:rPr>
      </w:pPr>
      <w:r>
        <w:rPr>
          <w:rFonts w:ascii="Futura PT Medium"/>
          <w:i/>
          <w:color w:val="005589"/>
          <w:sz w:val="42"/>
        </w:rPr>
        <w:t>Chers parents,</w:t>
      </w:r>
    </w:p>
    <w:p w:rsidR="009110FA" w:rsidRDefault="001529C2">
      <w:pPr>
        <w:spacing w:before="7" w:line="225" w:lineRule="auto"/>
        <w:ind w:left="282"/>
        <w:rPr>
          <w:rFonts w:ascii="Futura PT Medium" w:hAnsi="Futura PT Medium"/>
          <w:i/>
          <w:sz w:val="42"/>
        </w:rPr>
      </w:pPr>
      <w:proofErr w:type="gramStart"/>
      <w:r>
        <w:rPr>
          <w:rFonts w:ascii="Futura PT Medium" w:hAnsi="Futura PT Medium"/>
          <w:i/>
          <w:color w:val="FB110D"/>
          <w:sz w:val="42"/>
        </w:rPr>
        <w:t>relire</w:t>
      </w:r>
      <w:proofErr w:type="gramEnd"/>
      <w:r>
        <w:rPr>
          <w:rFonts w:ascii="Futura PT Medium" w:hAnsi="Futura PT Medium"/>
          <w:i/>
          <w:color w:val="FB110D"/>
          <w:sz w:val="42"/>
        </w:rPr>
        <w:t xml:space="preserve"> la même histoire </w:t>
      </w:r>
      <w:r>
        <w:rPr>
          <w:rFonts w:ascii="Futura PT Medium" w:hAnsi="Futura PT Medium"/>
          <w:i/>
          <w:color w:val="005589"/>
          <w:sz w:val="42"/>
        </w:rPr>
        <w:t xml:space="preserve">plusieurs fois est très utile. Nous vous </w:t>
      </w:r>
      <w:r>
        <w:rPr>
          <w:rFonts w:ascii="Futura PT Medium" w:hAnsi="Futura PT Medium"/>
          <w:i/>
          <w:color w:val="005589"/>
          <w:sz w:val="42"/>
        </w:rPr>
        <w:t>expliquons pourquoi et nous vous proposons quelques conseils pour rendre passionnante chaque histoire.</w:t>
      </w:r>
    </w:p>
    <w:p w:rsidR="009110FA" w:rsidRDefault="009110FA">
      <w:pPr>
        <w:pStyle w:val="Corpsdetexte"/>
        <w:rPr>
          <w:rFonts w:ascii="Futura PT Medium"/>
          <w:i/>
          <w:sz w:val="52"/>
        </w:rPr>
      </w:pPr>
    </w:p>
    <w:p w:rsidR="009110FA" w:rsidRDefault="001529C2">
      <w:pPr>
        <w:pStyle w:val="Titre2"/>
        <w:spacing w:before="462"/>
        <w:ind w:left="4470"/>
      </w:pPr>
      <w:r>
        <w:pict>
          <v:group id="_x0000_s1040" style="position:absolute;left:0;text-align:left;margin-left:24.25pt;margin-top:26.3pt;width:204.55pt;height:149.95pt;z-index:15730688;mso-position-horizontal-relative:page" coordorigin="485,526" coordsize="4091,29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495;top:525;width:4080;height:2999">
              <v:imagedata r:id="rId6" o:title=""/>
            </v:shape>
            <v:shape id="_x0000_s1041" type="#_x0000_t202" style="position:absolute;left:484;top:531;width:1200;height:175" filled="f" stroked="f">
              <v:textbox inset="0,0,0,0">
                <w:txbxContent>
                  <w:p w:rsidR="009110FA" w:rsidRDefault="001529C2">
                    <w:pPr>
                      <w:spacing w:line="175" w:lineRule="exact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Lakov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Filimonov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color w:val="005589"/>
        </w:rPr>
        <w:t>Pourquoi relire une histoire ?</w:t>
      </w:r>
    </w:p>
    <w:p w:rsidR="009110FA" w:rsidRDefault="009110FA">
      <w:pPr>
        <w:pStyle w:val="Corpsdetexte"/>
        <w:spacing w:before="11"/>
        <w:rPr>
          <w:rFonts w:ascii="Museo Sans 900"/>
          <w:b/>
          <w:sz w:val="31"/>
        </w:rPr>
      </w:pPr>
    </w:p>
    <w:p w:rsidR="009110FA" w:rsidRDefault="001529C2">
      <w:pPr>
        <w:pStyle w:val="Paragraphedeliste"/>
        <w:numPr>
          <w:ilvl w:val="0"/>
          <w:numId w:val="4"/>
        </w:numPr>
        <w:tabs>
          <w:tab w:val="left" w:pos="4685"/>
        </w:tabs>
        <w:spacing w:before="1"/>
        <w:ind w:right="130" w:hanging="259"/>
        <w:rPr>
          <w:sz w:val="32"/>
        </w:rPr>
      </w:pPr>
      <w:r>
        <w:rPr>
          <w:rFonts w:ascii="Museo Sans 700" w:hAnsi="Museo Sans 700"/>
          <w:b/>
          <w:sz w:val="32"/>
        </w:rPr>
        <w:t xml:space="preserve">Répéter les nouveaux mots </w:t>
      </w:r>
      <w:r>
        <w:rPr>
          <w:sz w:val="32"/>
        </w:rPr>
        <w:t xml:space="preserve">qu’ils ont </w:t>
      </w:r>
      <w:r>
        <w:rPr>
          <w:spacing w:val="-3"/>
          <w:sz w:val="32"/>
        </w:rPr>
        <w:t xml:space="preserve">appris </w:t>
      </w:r>
      <w:r>
        <w:rPr>
          <w:sz w:val="32"/>
        </w:rPr>
        <w:t>aide beaucoup à les</w:t>
      </w:r>
      <w:r>
        <w:rPr>
          <w:spacing w:val="-2"/>
          <w:sz w:val="32"/>
        </w:rPr>
        <w:t xml:space="preserve"> </w:t>
      </w:r>
      <w:r>
        <w:rPr>
          <w:sz w:val="32"/>
        </w:rPr>
        <w:t>mémoriser,</w:t>
      </w:r>
    </w:p>
    <w:p w:rsidR="009110FA" w:rsidRDefault="009110FA">
      <w:pPr>
        <w:pStyle w:val="Corpsdetexte"/>
        <w:spacing w:before="11"/>
        <w:rPr>
          <w:sz w:val="31"/>
        </w:rPr>
      </w:pPr>
    </w:p>
    <w:p w:rsidR="009110FA" w:rsidRDefault="001529C2">
      <w:pPr>
        <w:pStyle w:val="Paragraphedeliste"/>
        <w:numPr>
          <w:ilvl w:val="0"/>
          <w:numId w:val="4"/>
        </w:numPr>
        <w:tabs>
          <w:tab w:val="left" w:pos="4685"/>
        </w:tabs>
        <w:spacing w:before="1"/>
        <w:ind w:right="332" w:hanging="259"/>
        <w:rPr>
          <w:sz w:val="32"/>
        </w:rPr>
      </w:pPr>
      <w:r>
        <w:rPr>
          <w:sz w:val="32"/>
        </w:rPr>
        <w:t xml:space="preserve">Cela permet à nos enfants de mieux </w:t>
      </w:r>
      <w:r>
        <w:rPr>
          <w:rFonts w:ascii="Museo Sans 700" w:hAnsi="Museo Sans 700"/>
          <w:b/>
          <w:sz w:val="32"/>
        </w:rPr>
        <w:t>s’approprier l’histoire</w:t>
      </w:r>
      <w:r>
        <w:rPr>
          <w:sz w:val="32"/>
        </w:rPr>
        <w:t>, d’anticiper les évènements, de retrouver les personnages qu’ils ont aimé,</w:t>
      </w:r>
    </w:p>
    <w:p w:rsidR="009110FA" w:rsidRDefault="001529C2" w:rsidP="0023168F">
      <w:pPr>
        <w:pStyle w:val="Paragraphedeliste"/>
        <w:numPr>
          <w:ilvl w:val="0"/>
          <w:numId w:val="3"/>
        </w:numPr>
        <w:tabs>
          <w:tab w:val="left" w:pos="498"/>
        </w:tabs>
        <w:spacing w:before="157"/>
        <w:ind w:right="618" w:hanging="234"/>
        <w:rPr>
          <w:b/>
          <w:sz w:val="32"/>
        </w:rPr>
      </w:pPr>
      <w:r>
        <w:rPr>
          <w:sz w:val="32"/>
        </w:rPr>
        <w:t xml:space="preserve">Quand nous maîtrisons l’histoire, nous la racontons de manière </w:t>
      </w:r>
      <w:r>
        <w:rPr>
          <w:rFonts w:ascii="Museo Sans 700" w:hAnsi="Museo Sans 700"/>
          <w:b/>
          <w:spacing w:val="-4"/>
          <w:sz w:val="32"/>
        </w:rPr>
        <w:t xml:space="preserve">plus </w:t>
      </w:r>
      <w:r>
        <w:rPr>
          <w:rFonts w:ascii="Museo Sans 700" w:hAnsi="Museo Sans 700"/>
          <w:b/>
          <w:sz w:val="32"/>
        </w:rPr>
        <w:t>vivante,</w:t>
      </w:r>
    </w:p>
    <w:p w:rsidR="009110FA" w:rsidRDefault="009110FA">
      <w:pPr>
        <w:pStyle w:val="Corpsdetexte"/>
        <w:rPr>
          <w:rFonts w:ascii="Museo Sans 700"/>
          <w:b/>
        </w:rPr>
      </w:pPr>
    </w:p>
    <w:p w:rsidR="009110FA" w:rsidRDefault="001529C2">
      <w:pPr>
        <w:pStyle w:val="Paragraphedeliste"/>
        <w:numPr>
          <w:ilvl w:val="0"/>
          <w:numId w:val="3"/>
        </w:numPr>
        <w:tabs>
          <w:tab w:val="left" w:pos="498"/>
        </w:tabs>
        <w:ind w:left="497" w:hanging="216"/>
        <w:rPr>
          <w:sz w:val="32"/>
        </w:rPr>
      </w:pPr>
      <w:r>
        <w:rPr>
          <w:sz w:val="32"/>
        </w:rPr>
        <w:t xml:space="preserve">... et surtout les enfants </w:t>
      </w:r>
      <w:r>
        <w:rPr>
          <w:rFonts w:ascii="Museo Sans 700" w:hAnsi="Museo Sans 700"/>
          <w:b/>
          <w:sz w:val="32"/>
        </w:rPr>
        <w:t xml:space="preserve">adorent réécouter </w:t>
      </w:r>
      <w:r>
        <w:rPr>
          <w:sz w:val="32"/>
        </w:rPr>
        <w:t>les histoires</w:t>
      </w:r>
      <w:r>
        <w:rPr>
          <w:spacing w:val="5"/>
          <w:sz w:val="32"/>
        </w:rPr>
        <w:t xml:space="preserve"> </w:t>
      </w:r>
      <w:r>
        <w:rPr>
          <w:sz w:val="32"/>
        </w:rPr>
        <w:t>!</w:t>
      </w:r>
    </w:p>
    <w:p w:rsidR="009110FA" w:rsidRDefault="009110FA">
      <w:pPr>
        <w:pStyle w:val="Corpsdetexte"/>
        <w:spacing w:before="8"/>
        <w:rPr>
          <w:sz w:val="27"/>
        </w:rPr>
      </w:pPr>
    </w:p>
    <w:p w:rsidR="009110FA" w:rsidRDefault="001529C2">
      <w:pPr>
        <w:pStyle w:val="Corpsdetexte"/>
        <w:spacing w:before="88"/>
        <w:ind w:left="300"/>
        <w:rPr>
          <w:rFonts w:ascii="Museo Sans 700"/>
          <w:b/>
        </w:rPr>
      </w:pPr>
      <w:r>
        <w:rPr>
          <w:rFonts w:ascii="Museo Sans 700"/>
          <w:b/>
          <w:color w:val="FB110D"/>
        </w:rPr>
        <w:t>Alors lisons chaque livre 2 ou 3 fois dans la semaine.</w:t>
      </w:r>
    </w:p>
    <w:p w:rsidR="009110FA" w:rsidRDefault="009110FA">
      <w:pPr>
        <w:pStyle w:val="Corpsdetexte"/>
        <w:rPr>
          <w:rFonts w:ascii="Museo Sans 700"/>
          <w:b/>
          <w:sz w:val="20"/>
        </w:rPr>
      </w:pPr>
    </w:p>
    <w:p w:rsidR="009110FA" w:rsidRDefault="001529C2">
      <w:pPr>
        <w:pStyle w:val="Corpsdetexte"/>
        <w:spacing w:before="7"/>
        <w:rPr>
          <w:rFonts w:ascii="Museo Sans 700"/>
          <w:b/>
          <w:sz w:val="28"/>
        </w:rPr>
      </w:pPr>
      <w:r>
        <w:pict>
          <v:rect id="_x0000_s1039" style="position:absolute;margin-left:200.6pt;margin-top:19.1pt;width:220pt;height:3.2pt;z-index:-15728128;mso-wrap-distance-left:0;mso-wrap-distance-right:0;mso-position-horizontal-relative:page" fillcolor="#00375d" stroked="f">
            <w10:wrap type="topAndBottom" anchorx="page"/>
          </v:rect>
        </w:pict>
      </w:r>
    </w:p>
    <w:p w:rsidR="009110FA" w:rsidRDefault="009110FA">
      <w:pPr>
        <w:pStyle w:val="Corpsdetexte"/>
        <w:spacing w:before="5"/>
        <w:rPr>
          <w:rFonts w:ascii="Museo Sans 700"/>
          <w:b/>
          <w:sz w:val="27"/>
        </w:rPr>
      </w:pPr>
    </w:p>
    <w:p w:rsidR="009110FA" w:rsidRDefault="001529C2">
      <w:pPr>
        <w:pStyle w:val="Titre2"/>
      </w:pPr>
      <w:r>
        <w:rPr>
          <w:noProof/>
          <w:lang w:eastAsia="fr-F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563310</wp:posOffset>
            </wp:positionH>
            <wp:positionV relativeFrom="paragraph">
              <wp:posOffset>-246269</wp:posOffset>
            </wp:positionV>
            <wp:extent cx="1826698" cy="1828525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698" cy="182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589"/>
        </w:rPr>
        <w:t>A savoir :</w:t>
      </w:r>
    </w:p>
    <w:p w:rsidR="009110FA" w:rsidRDefault="009110FA">
      <w:pPr>
        <w:pStyle w:val="Corpsdetexte"/>
        <w:rPr>
          <w:rFonts w:ascii="Museo Sans 900"/>
          <w:b/>
        </w:rPr>
      </w:pPr>
    </w:p>
    <w:p w:rsidR="009110FA" w:rsidRDefault="001529C2">
      <w:pPr>
        <w:pStyle w:val="Corpsdetexte"/>
        <w:ind w:left="3681" w:right="601"/>
      </w:pPr>
      <w:r>
        <w:pict>
          <v:shape id="_x0000_s1038" type="#_x0000_t202" style="position:absolute;left:0;text-align:left;margin-left:34.65pt;margin-top:20.4pt;width:10.75pt;height:60.4pt;z-index:15732224;mso-position-horizontal-relative:page" filled="f" stroked="f">
            <v:textbox style="layout-flow:vertical;mso-layout-flow-alt:bottom-to-top" inset="0,0,0,0">
              <w:txbxContent>
                <w:p w:rsidR="009110FA" w:rsidRDefault="001529C2">
                  <w:pPr>
                    <w:spacing w:before="11"/>
                    <w:ind w:left="20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Enterline</w:t>
                  </w:r>
                  <w:proofErr w:type="spellEnd"/>
                  <w:r>
                    <w:rPr>
                      <w:sz w:val="16"/>
                    </w:rPr>
                    <w:t xml:space="preserve"> design</w:t>
                  </w:r>
                </w:p>
              </w:txbxContent>
            </v:textbox>
            <w10:wrap anchorx="page"/>
          </v:shape>
        </w:pict>
      </w:r>
      <w:r>
        <w:t xml:space="preserve">90 % du cerveau se développe </w:t>
      </w:r>
      <w:r>
        <w:rPr>
          <w:rFonts w:ascii="Museo Sans 700" w:hAnsi="Museo Sans 700"/>
          <w:b/>
        </w:rPr>
        <w:t>avant 5 ans</w:t>
      </w:r>
      <w:r>
        <w:t>. Voilà pourquoi la maternelle est si importante. C’est le socle de tous les apprentissages.</w:t>
      </w:r>
    </w:p>
    <w:p w:rsidR="009110FA" w:rsidRDefault="009110FA">
      <w:pPr>
        <w:sectPr w:rsidR="009110FA">
          <w:type w:val="continuous"/>
          <w:pgSz w:w="11910" w:h="16840"/>
          <w:pgMar w:top="360" w:right="320" w:bottom="280" w:left="340" w:header="720" w:footer="720" w:gutter="0"/>
          <w:cols w:space="720"/>
        </w:sectPr>
      </w:pPr>
    </w:p>
    <w:p w:rsidR="009110FA" w:rsidRDefault="001529C2" w:rsidP="0023168F">
      <w:pPr>
        <w:pStyle w:val="Titre1"/>
        <w:spacing w:before="78"/>
        <w:ind w:left="1078" w:hanging="369"/>
      </w:pPr>
      <w:r>
        <w:lastRenderedPageBreak/>
        <w:pict>
          <v:shape id="_x0000_s1037" type="#_x0000_t202" style="position:absolute;left:0;text-align:left;margin-left:87.35pt;margin-top:781.3pt;width:10.75pt;height:28.45pt;z-index:15733248;mso-position-horizontal-relative:page;mso-position-vertical-relative:page" filled="f" stroked="f">
            <v:textbox style="layout-flow:vertical;mso-layout-flow-alt:bottom-to-top" inset="0,0,0,0">
              <w:txbxContent>
                <w:p w:rsidR="009110FA" w:rsidRDefault="001529C2">
                  <w:pPr>
                    <w:spacing w:before="11"/>
                    <w:ind w:left="20"/>
                    <w:rPr>
                      <w:sz w:val="16"/>
                    </w:rPr>
                  </w:pPr>
                  <w:proofErr w:type="spellStart"/>
                  <w:r>
                    <w:rPr>
                      <w:sz w:val="16"/>
                    </w:rPr>
                    <w:t>Ravipat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color w:val="005589"/>
        </w:rPr>
        <w:t>Et en ouvrant la porte... elle voit un géant !</w:t>
      </w:r>
    </w:p>
    <w:p w:rsidR="009110FA" w:rsidRDefault="009110FA">
      <w:pPr>
        <w:pStyle w:val="Corpsdetexte"/>
        <w:spacing w:before="11"/>
        <w:rPr>
          <w:rFonts w:ascii="Museo Sans 900"/>
          <w:b/>
          <w:sz w:val="54"/>
        </w:rPr>
      </w:pPr>
    </w:p>
    <w:p w:rsidR="009110FA" w:rsidRDefault="001529C2">
      <w:pPr>
        <w:spacing w:line="304" w:lineRule="auto"/>
        <w:ind w:left="320" w:right="1235"/>
        <w:rPr>
          <w:sz w:val="42"/>
        </w:rPr>
      </w:pPr>
      <w:r>
        <w:rPr>
          <w:sz w:val="42"/>
        </w:rPr>
        <w:t>Une histoire devient vite ennuyeuse si on la lit sans passion. Alors, mettons de côté to</w:t>
      </w:r>
      <w:r>
        <w:rPr>
          <w:sz w:val="42"/>
        </w:rPr>
        <w:t>ute timidité : raconter une histoire, c’est être dans le jeu !</w:t>
      </w:r>
    </w:p>
    <w:p w:rsidR="009110FA" w:rsidRDefault="009110FA">
      <w:pPr>
        <w:pStyle w:val="Corpsdetexte"/>
        <w:spacing w:before="4"/>
        <w:rPr>
          <w:sz w:val="53"/>
        </w:rPr>
      </w:pPr>
    </w:p>
    <w:p w:rsidR="009110FA" w:rsidRDefault="001529C2">
      <w:pPr>
        <w:pStyle w:val="Paragraphedeliste"/>
        <w:numPr>
          <w:ilvl w:val="0"/>
          <w:numId w:val="3"/>
        </w:numPr>
        <w:tabs>
          <w:tab w:val="left" w:pos="680"/>
        </w:tabs>
        <w:spacing w:line="304" w:lineRule="auto"/>
        <w:ind w:left="680" w:right="342" w:hanging="360"/>
        <w:rPr>
          <w:sz w:val="42"/>
        </w:rPr>
      </w:pPr>
      <w:r>
        <w:rPr>
          <w:sz w:val="42"/>
        </w:rPr>
        <w:t xml:space="preserve">Le </w:t>
      </w:r>
      <w:r>
        <w:rPr>
          <w:rFonts w:ascii="Museo Sans 700" w:hAnsi="Museo Sans 700"/>
          <w:b/>
          <w:sz w:val="42"/>
        </w:rPr>
        <w:t xml:space="preserve">rythme est essentiel </w:t>
      </w:r>
      <w:r>
        <w:rPr>
          <w:sz w:val="42"/>
        </w:rPr>
        <w:t xml:space="preserve">: l’effet de surprise de la vision du géant est total si le rythme ralentit, le volume de la voix baisse…avant d’annoncer d’un </w:t>
      </w:r>
      <w:r>
        <w:rPr>
          <w:spacing w:val="-5"/>
          <w:sz w:val="42"/>
        </w:rPr>
        <w:t xml:space="preserve">éclat </w:t>
      </w:r>
      <w:r>
        <w:rPr>
          <w:sz w:val="42"/>
        </w:rPr>
        <w:t>de voix ce personnage extraordinaire</w:t>
      </w:r>
      <w:r>
        <w:rPr>
          <w:spacing w:val="-1"/>
          <w:sz w:val="42"/>
        </w:rPr>
        <w:t xml:space="preserve"> </w:t>
      </w:r>
      <w:r>
        <w:rPr>
          <w:sz w:val="42"/>
        </w:rPr>
        <w:t>!</w:t>
      </w:r>
    </w:p>
    <w:p w:rsidR="009110FA" w:rsidRDefault="009110FA">
      <w:pPr>
        <w:pStyle w:val="Corpsdetexte"/>
        <w:spacing w:before="3"/>
        <w:rPr>
          <w:sz w:val="53"/>
        </w:rPr>
      </w:pPr>
    </w:p>
    <w:p w:rsidR="009110FA" w:rsidRDefault="001529C2">
      <w:pPr>
        <w:pStyle w:val="Paragraphedeliste"/>
        <w:numPr>
          <w:ilvl w:val="0"/>
          <w:numId w:val="3"/>
        </w:numPr>
        <w:tabs>
          <w:tab w:val="left" w:pos="680"/>
        </w:tabs>
        <w:spacing w:before="1" w:line="304" w:lineRule="auto"/>
        <w:ind w:left="680" w:right="519" w:hanging="360"/>
        <w:rPr>
          <w:sz w:val="42"/>
        </w:rPr>
      </w:pPr>
      <w:r>
        <w:rPr>
          <w:sz w:val="42"/>
        </w:rPr>
        <w:t xml:space="preserve">Donnons </w:t>
      </w:r>
      <w:r>
        <w:rPr>
          <w:rFonts w:ascii="Museo Sans 700" w:hAnsi="Museo Sans 700"/>
          <w:b/>
          <w:sz w:val="42"/>
        </w:rPr>
        <w:t xml:space="preserve">différents tons de voix </w:t>
      </w:r>
      <w:r>
        <w:rPr>
          <w:sz w:val="42"/>
        </w:rPr>
        <w:t xml:space="preserve">aux personnages : le géant, la petite fille et le méchant loup ne </w:t>
      </w:r>
      <w:r>
        <w:rPr>
          <w:spacing w:val="-3"/>
          <w:sz w:val="42"/>
        </w:rPr>
        <w:t xml:space="preserve">peuvent </w:t>
      </w:r>
      <w:r>
        <w:rPr>
          <w:sz w:val="42"/>
        </w:rPr>
        <w:t>pas avoir la même</w:t>
      </w:r>
      <w:r>
        <w:rPr>
          <w:spacing w:val="-1"/>
          <w:sz w:val="42"/>
        </w:rPr>
        <w:t xml:space="preserve"> </w:t>
      </w:r>
      <w:r>
        <w:rPr>
          <w:sz w:val="42"/>
        </w:rPr>
        <w:t>voix.</w:t>
      </w:r>
    </w:p>
    <w:p w:rsidR="009110FA" w:rsidRDefault="009110FA">
      <w:pPr>
        <w:pStyle w:val="Corpsdetexte"/>
        <w:spacing w:before="3"/>
        <w:rPr>
          <w:sz w:val="53"/>
        </w:rPr>
      </w:pPr>
    </w:p>
    <w:p w:rsidR="009110FA" w:rsidRDefault="001529C2">
      <w:pPr>
        <w:pStyle w:val="Paragraphedeliste"/>
        <w:numPr>
          <w:ilvl w:val="0"/>
          <w:numId w:val="2"/>
        </w:numPr>
        <w:tabs>
          <w:tab w:val="left" w:pos="680"/>
        </w:tabs>
        <w:spacing w:line="304" w:lineRule="auto"/>
        <w:ind w:right="672"/>
        <w:rPr>
          <w:sz w:val="42"/>
        </w:rPr>
      </w:pPr>
      <w:r>
        <w:rPr>
          <w:noProof/>
          <w:lang w:eastAsia="fr-F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1220832</wp:posOffset>
            </wp:positionH>
            <wp:positionV relativeFrom="paragraph">
              <wp:posOffset>1036242</wp:posOffset>
            </wp:positionV>
            <wp:extent cx="4953006" cy="2887599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6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useo Sans 700" w:hAnsi="Museo Sans 700"/>
          <w:b/>
          <w:sz w:val="42"/>
        </w:rPr>
        <w:t xml:space="preserve">Les images font rêver </w:t>
      </w:r>
      <w:r>
        <w:rPr>
          <w:sz w:val="42"/>
        </w:rPr>
        <w:t>et suscitent des émotions : laissons à nos enfants le temps de bien les</w:t>
      </w:r>
      <w:r>
        <w:rPr>
          <w:spacing w:val="6"/>
          <w:sz w:val="42"/>
        </w:rPr>
        <w:t xml:space="preserve"> </w:t>
      </w:r>
      <w:r>
        <w:rPr>
          <w:spacing w:val="-5"/>
          <w:sz w:val="42"/>
        </w:rPr>
        <w:t>regarder.</w:t>
      </w:r>
    </w:p>
    <w:p w:rsidR="009110FA" w:rsidRDefault="009110FA">
      <w:pPr>
        <w:spacing w:line="304" w:lineRule="auto"/>
        <w:rPr>
          <w:sz w:val="42"/>
        </w:rPr>
        <w:sectPr w:rsidR="009110FA">
          <w:pgSz w:w="11910" w:h="16840"/>
          <w:pgMar w:top="460" w:right="320" w:bottom="280" w:left="340" w:header="720" w:footer="720" w:gutter="0"/>
          <w:cols w:space="720"/>
        </w:sectPr>
      </w:pPr>
    </w:p>
    <w:p w:rsidR="009110FA" w:rsidRDefault="001529C2" w:rsidP="001529C2">
      <w:pPr>
        <w:pStyle w:val="Titre1"/>
        <w:spacing w:before="72"/>
        <w:ind w:left="1475" w:right="1282" w:hanging="341"/>
        <w:jc w:val="center"/>
      </w:pPr>
      <w:bookmarkStart w:id="0" w:name="_GoBack"/>
      <w:r>
        <w:rPr>
          <w:color w:val="FB110D"/>
        </w:rPr>
        <w:lastRenderedPageBreak/>
        <w:t>Un moment de partage et de complicité</w:t>
      </w:r>
    </w:p>
    <w:bookmarkEnd w:id="0"/>
    <w:p w:rsidR="009110FA" w:rsidRDefault="001529C2">
      <w:pPr>
        <w:spacing w:before="399" w:line="228" w:lineRule="auto"/>
        <w:ind w:left="263"/>
        <w:rPr>
          <w:sz w:val="42"/>
        </w:rPr>
      </w:pPr>
      <w:r>
        <w:rPr>
          <w:sz w:val="42"/>
        </w:rPr>
        <w:t>Lire une histoire à notre enfant, c’est lui consacrer un moment exclusif :</w:t>
      </w:r>
    </w:p>
    <w:p w:rsidR="009110FA" w:rsidRDefault="009110FA">
      <w:pPr>
        <w:pStyle w:val="Corpsdetexte"/>
        <w:spacing w:before="2"/>
        <w:rPr>
          <w:sz w:val="40"/>
        </w:rPr>
      </w:pPr>
    </w:p>
    <w:p w:rsidR="009110FA" w:rsidRDefault="001529C2">
      <w:pPr>
        <w:pStyle w:val="Paragraphedeliste"/>
        <w:numPr>
          <w:ilvl w:val="0"/>
          <w:numId w:val="1"/>
        </w:numPr>
        <w:tabs>
          <w:tab w:val="left" w:pos="624"/>
        </w:tabs>
        <w:spacing w:line="228" w:lineRule="auto"/>
        <w:ind w:right="185"/>
        <w:rPr>
          <w:sz w:val="42"/>
        </w:rPr>
      </w:pPr>
      <w:r>
        <w:rPr>
          <w:sz w:val="42"/>
        </w:rPr>
        <w:t xml:space="preserve">Dans la mesure du possible, </w:t>
      </w:r>
      <w:r>
        <w:rPr>
          <w:rFonts w:ascii="Museo Sans 700" w:hAnsi="Museo Sans 700"/>
          <w:b/>
          <w:sz w:val="42"/>
        </w:rPr>
        <w:t>évitons les interr</w:t>
      </w:r>
      <w:r>
        <w:rPr>
          <w:rFonts w:ascii="Museo Sans 700" w:hAnsi="Museo Sans 700"/>
          <w:b/>
          <w:sz w:val="42"/>
        </w:rPr>
        <w:t xml:space="preserve">uptions </w:t>
      </w:r>
      <w:r>
        <w:rPr>
          <w:spacing w:val="-15"/>
          <w:sz w:val="42"/>
        </w:rPr>
        <w:t xml:space="preserve">: </w:t>
      </w:r>
      <w:r>
        <w:rPr>
          <w:sz w:val="42"/>
        </w:rPr>
        <w:t>il faut se plonger dans l’histoire</w:t>
      </w:r>
      <w:r>
        <w:rPr>
          <w:spacing w:val="-1"/>
          <w:sz w:val="42"/>
        </w:rPr>
        <w:t xml:space="preserve"> </w:t>
      </w:r>
      <w:r>
        <w:rPr>
          <w:sz w:val="42"/>
        </w:rPr>
        <w:t>!</w:t>
      </w:r>
    </w:p>
    <w:p w:rsidR="009110FA" w:rsidRDefault="009110FA">
      <w:pPr>
        <w:pStyle w:val="Corpsdetexte"/>
        <w:spacing w:before="3"/>
        <w:rPr>
          <w:sz w:val="40"/>
        </w:rPr>
      </w:pPr>
    </w:p>
    <w:p w:rsidR="009110FA" w:rsidRDefault="001529C2">
      <w:pPr>
        <w:pStyle w:val="Paragraphedeliste"/>
        <w:numPr>
          <w:ilvl w:val="0"/>
          <w:numId w:val="1"/>
        </w:numPr>
        <w:tabs>
          <w:tab w:val="left" w:pos="624"/>
        </w:tabs>
        <w:spacing w:line="228" w:lineRule="auto"/>
        <w:ind w:right="858"/>
        <w:rPr>
          <w:b/>
          <w:sz w:val="42"/>
        </w:rPr>
      </w:pPr>
      <w:r>
        <w:rPr>
          <w:sz w:val="42"/>
        </w:rPr>
        <w:t>Lire ensemble peut être aussi un moment privilégié pour la tendresse et les</w:t>
      </w:r>
      <w:r>
        <w:rPr>
          <w:spacing w:val="-2"/>
          <w:sz w:val="42"/>
        </w:rPr>
        <w:t xml:space="preserve"> </w:t>
      </w:r>
      <w:r>
        <w:rPr>
          <w:rFonts w:ascii="Museo Sans 700" w:hAnsi="Museo Sans 700"/>
          <w:b/>
          <w:sz w:val="42"/>
        </w:rPr>
        <w:t>câlins.</w:t>
      </w:r>
    </w:p>
    <w:p w:rsidR="009110FA" w:rsidRDefault="009110FA">
      <w:pPr>
        <w:pStyle w:val="Corpsdetexte"/>
        <w:spacing w:before="2"/>
        <w:rPr>
          <w:rFonts w:ascii="Museo Sans 700"/>
          <w:b/>
          <w:sz w:val="40"/>
        </w:rPr>
      </w:pPr>
    </w:p>
    <w:p w:rsidR="009110FA" w:rsidRDefault="001529C2" w:rsidP="0023168F">
      <w:pPr>
        <w:pStyle w:val="Paragraphedeliste"/>
        <w:numPr>
          <w:ilvl w:val="0"/>
          <w:numId w:val="1"/>
        </w:numPr>
        <w:tabs>
          <w:tab w:val="left" w:pos="624"/>
          <w:tab w:val="left" w:pos="8110"/>
        </w:tabs>
        <w:spacing w:line="228" w:lineRule="auto"/>
        <w:ind w:right="193"/>
        <w:rPr>
          <w:sz w:val="42"/>
        </w:rPr>
      </w:pPr>
      <w:r>
        <w:rPr>
          <w:sz w:val="42"/>
        </w:rPr>
        <w:t xml:space="preserve">Positionnons le livre de façon à permettre à notre enfant de </w:t>
      </w:r>
      <w:r>
        <w:rPr>
          <w:rFonts w:ascii="Museo Sans 700" w:hAnsi="Museo Sans 700"/>
          <w:b/>
          <w:sz w:val="42"/>
        </w:rPr>
        <w:t>voir facilement les</w:t>
      </w:r>
      <w:r>
        <w:rPr>
          <w:rFonts w:ascii="Museo Sans 700" w:hAnsi="Museo Sans 700"/>
          <w:b/>
          <w:spacing w:val="-3"/>
          <w:sz w:val="42"/>
        </w:rPr>
        <w:t xml:space="preserve"> </w:t>
      </w:r>
      <w:r>
        <w:rPr>
          <w:rFonts w:ascii="Museo Sans 700" w:hAnsi="Museo Sans 700"/>
          <w:b/>
          <w:sz w:val="42"/>
        </w:rPr>
        <w:t>images</w:t>
      </w:r>
      <w:r>
        <w:rPr>
          <w:rFonts w:ascii="Museo Sans 700" w:hAnsi="Museo Sans 700"/>
          <w:b/>
          <w:spacing w:val="10"/>
          <w:sz w:val="42"/>
        </w:rPr>
        <w:t xml:space="preserve"> </w:t>
      </w:r>
      <w:r>
        <w:rPr>
          <w:sz w:val="42"/>
        </w:rPr>
        <w:t>:</w:t>
      </w:r>
      <w:r>
        <w:rPr>
          <w:sz w:val="42"/>
        </w:rPr>
        <w:tab/>
      </w:r>
      <w:r w:rsidR="0023168F">
        <w:rPr>
          <w:sz w:val="42"/>
        </w:rPr>
        <w:t xml:space="preserve"> </w:t>
      </w:r>
      <w:r>
        <w:rPr>
          <w:spacing w:val="-2"/>
          <w:sz w:val="42"/>
        </w:rPr>
        <w:t xml:space="preserve">évadons-nous </w:t>
      </w:r>
      <w:r>
        <w:rPr>
          <w:sz w:val="42"/>
        </w:rPr>
        <w:t>ensemble dans un mon</w:t>
      </w:r>
      <w:r>
        <w:rPr>
          <w:sz w:val="42"/>
        </w:rPr>
        <w:t>de</w:t>
      </w:r>
      <w:r>
        <w:rPr>
          <w:spacing w:val="-1"/>
          <w:sz w:val="42"/>
        </w:rPr>
        <w:t xml:space="preserve"> </w:t>
      </w:r>
      <w:r>
        <w:rPr>
          <w:sz w:val="42"/>
        </w:rPr>
        <w:t>imaginaire.</w:t>
      </w: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1529C2">
      <w:pPr>
        <w:pStyle w:val="Corpsdetexte"/>
        <w:spacing w:before="3"/>
        <w:rPr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688899</wp:posOffset>
            </wp:positionH>
            <wp:positionV relativeFrom="paragraph">
              <wp:posOffset>179293</wp:posOffset>
            </wp:positionV>
            <wp:extent cx="6191250" cy="412832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2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0FA" w:rsidRDefault="001529C2">
      <w:pPr>
        <w:ind w:left="741"/>
        <w:rPr>
          <w:sz w:val="16"/>
        </w:rPr>
      </w:pPr>
      <w:proofErr w:type="spellStart"/>
      <w:r>
        <w:rPr>
          <w:sz w:val="16"/>
        </w:rPr>
        <w:t>Fizkes</w:t>
      </w:r>
      <w:proofErr w:type="spellEnd"/>
    </w:p>
    <w:p w:rsidR="009110FA" w:rsidRDefault="009110FA">
      <w:pPr>
        <w:rPr>
          <w:sz w:val="16"/>
        </w:rPr>
        <w:sectPr w:rsidR="009110FA">
          <w:pgSz w:w="11910" w:h="16840"/>
          <w:pgMar w:top="480" w:right="320" w:bottom="280" w:left="340" w:header="720" w:footer="720" w:gutter="0"/>
          <w:cols w:space="720"/>
        </w:sectPr>
      </w:pPr>
    </w:p>
    <w:p w:rsidR="009110FA" w:rsidRDefault="001529C2">
      <w:pPr>
        <w:pStyle w:val="Corpsdetexte"/>
        <w:ind w:left="300"/>
        <w:rPr>
          <w:sz w:val="20"/>
        </w:rPr>
      </w:pPr>
      <w:r>
        <w:lastRenderedPageBreak/>
        <w:pict>
          <v:group id="_x0000_s1031" style="position:absolute;left:0;text-align:left;margin-left:31.3pt;margin-top:722.7pt;width:532.3pt;height:46.2pt;z-index:-15817728;mso-position-horizontal-relative:page;mso-position-vertical-relative:page" coordorigin="626,14454" coordsize="10646,924">
            <v:shape id="_x0000_s1036" type="#_x0000_t75" style="position:absolute;left:965;top:14737;width:475;height:303">
              <v:imagedata r:id="rId10" o:title=""/>
            </v:shape>
            <v:shape id="_x0000_s1035" type="#_x0000_t75" style="position:absolute;left:1471;top:14841;width:181;height:199">
              <v:imagedata r:id="rId11" o:title=""/>
            </v:shape>
            <v:shape id="_x0000_s1034" type="#_x0000_t75" style="position:absolute;left:1683;top:14841;width:753;height:199">
              <v:imagedata r:id="rId12" o:title=""/>
            </v:shape>
            <v:shape id="_x0000_s1033" type="#_x0000_t75" style="position:absolute;left:2476;top:14742;width:421;height:298">
              <v:imagedata r:id="rId13" o:title=""/>
            </v:shape>
            <v:shape id="_x0000_s1032" type="#_x0000_t202" style="position:absolute;left:645;top:14474;width:10606;height:884" filled="f" strokecolor="#f9dfd7" strokeweight="2pt">
              <v:textbox inset="0,0,0,0">
                <w:txbxContent>
                  <w:p w:rsidR="009110FA" w:rsidRDefault="001529C2" w:rsidP="0023168F">
                    <w:pPr>
                      <w:spacing w:before="81" w:line="306" w:lineRule="exact"/>
                      <w:ind w:left="2734" w:hanging="182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sz w:val="24"/>
                      </w:rPr>
                      <w:t xml:space="preserve">Carlo </w:t>
                    </w:r>
                    <w:proofErr w:type="spellStart"/>
                    <w:r>
                      <w:rPr>
                        <w:rFonts w:ascii="Palatino Linotype"/>
                        <w:sz w:val="24"/>
                      </w:rPr>
                      <w:t>Barone</w:t>
                    </w:r>
                    <w:proofErr w:type="spellEnd"/>
                    <w:r>
                      <w:rPr>
                        <w:rFonts w:ascii="Palatino Linotype"/>
                        <w:sz w:val="24"/>
                      </w:rPr>
                      <w:t xml:space="preserve"> (Sciences Po-OSC et LIEPP),</w:t>
                    </w:r>
                  </w:p>
                  <w:p w:rsidR="009110FA" w:rsidRDefault="001529C2" w:rsidP="0023168F">
                    <w:pPr>
                      <w:spacing w:line="306" w:lineRule="exact"/>
                      <w:ind w:left="2734" w:hanging="182"/>
                      <w:rPr>
                        <w:rFonts w:ascii="Palatino Linotype" w:hAnsi="Palatino Linotype"/>
                        <w:sz w:val="24"/>
                      </w:rPr>
                    </w:pPr>
                    <w:r>
                      <w:rPr>
                        <w:rFonts w:ascii="Palatino Linotype" w:hAnsi="Palatino Linotype"/>
                        <w:sz w:val="24"/>
                      </w:rPr>
                      <w:t>Favoriser les compétences langagières des enfants, 2018.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030" type="#_x0000_t202" style="width:530.3pt;height:29.1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fill opacity="3277f"/>
            <v:textbox inset="0,0,0,0">
              <w:txbxContent>
                <w:p w:rsidR="009110FA" w:rsidRDefault="001529C2" w:rsidP="0023168F">
                  <w:pPr>
                    <w:spacing w:before="2"/>
                    <w:ind w:left="1033" w:hanging="182"/>
                    <w:rPr>
                      <w:rFonts w:ascii="Museo Sans 900"/>
                      <w:b/>
                      <w:sz w:val="44"/>
                    </w:rPr>
                  </w:pPr>
                  <w:r>
                    <w:rPr>
                      <w:rFonts w:ascii="Museo Sans 900"/>
                      <w:b/>
                      <w:color w:val="005589"/>
                      <w:sz w:val="44"/>
                    </w:rPr>
                    <w:t>Comment avons-nous choisi les livres ?</w:t>
                  </w:r>
                </w:p>
              </w:txbxContent>
            </v:textbox>
            <w10:anchorlock/>
          </v:shape>
        </w:pict>
      </w: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1529C2">
      <w:pPr>
        <w:pStyle w:val="Paragraphedeliste"/>
        <w:numPr>
          <w:ilvl w:val="0"/>
          <w:numId w:val="1"/>
        </w:numPr>
        <w:tabs>
          <w:tab w:val="left" w:pos="679"/>
          <w:tab w:val="left" w:pos="680"/>
        </w:tabs>
        <w:spacing w:before="231" w:line="276" w:lineRule="auto"/>
        <w:ind w:left="680" w:right="677"/>
        <w:rPr>
          <w:sz w:val="32"/>
        </w:rPr>
      </w:pPr>
      <w:r>
        <w:rPr>
          <w:sz w:val="32"/>
        </w:rPr>
        <w:t xml:space="preserve">Nous avons privilégié les livres racontant des </w:t>
      </w:r>
      <w:r>
        <w:rPr>
          <w:rFonts w:ascii="Museo Sans 700" w:hAnsi="Museo Sans 700"/>
          <w:b/>
          <w:sz w:val="32"/>
        </w:rPr>
        <w:t>histoires</w:t>
      </w:r>
      <w:r>
        <w:rPr>
          <w:sz w:val="32"/>
        </w:rPr>
        <w:t xml:space="preserve">, mais vous trouverez aussi quelques livres de </w:t>
      </w:r>
      <w:r>
        <w:rPr>
          <w:rFonts w:ascii="Museo Sans 700" w:hAnsi="Museo Sans 700"/>
          <w:b/>
          <w:sz w:val="32"/>
        </w:rPr>
        <w:t xml:space="preserve">découverte </w:t>
      </w:r>
      <w:r>
        <w:rPr>
          <w:sz w:val="32"/>
        </w:rPr>
        <w:t xml:space="preserve">que vous pourrez </w:t>
      </w:r>
      <w:r w:rsidR="0023168F">
        <w:rPr>
          <w:spacing w:val="-8"/>
          <w:sz w:val="32"/>
        </w:rPr>
        <w:t>ex</w:t>
      </w:r>
      <w:r>
        <w:rPr>
          <w:sz w:val="32"/>
        </w:rPr>
        <w:t>plorer avec votre enfant de manière</w:t>
      </w:r>
      <w:r>
        <w:rPr>
          <w:spacing w:val="-2"/>
          <w:sz w:val="32"/>
        </w:rPr>
        <w:t xml:space="preserve"> </w:t>
      </w:r>
      <w:r>
        <w:rPr>
          <w:sz w:val="32"/>
        </w:rPr>
        <w:t>libre.</w:t>
      </w:r>
    </w:p>
    <w:p w:rsidR="009110FA" w:rsidRDefault="009110FA">
      <w:pPr>
        <w:pStyle w:val="Corpsdetexte"/>
        <w:spacing w:before="3"/>
        <w:rPr>
          <w:sz w:val="36"/>
        </w:rPr>
      </w:pPr>
    </w:p>
    <w:p w:rsidR="009110FA" w:rsidRDefault="001529C2">
      <w:pPr>
        <w:pStyle w:val="Paragraphedeliste"/>
        <w:numPr>
          <w:ilvl w:val="0"/>
          <w:numId w:val="1"/>
        </w:numPr>
        <w:tabs>
          <w:tab w:val="left" w:pos="679"/>
          <w:tab w:val="left" w:pos="680"/>
        </w:tabs>
        <w:spacing w:line="276" w:lineRule="auto"/>
        <w:ind w:left="680" w:right="1197"/>
        <w:rPr>
          <w:sz w:val="32"/>
        </w:rPr>
      </w:pPr>
      <w:r>
        <w:rPr>
          <w:sz w:val="32"/>
        </w:rPr>
        <w:t>Les livres ont peu de texte : cela per</w:t>
      </w:r>
      <w:r>
        <w:rPr>
          <w:sz w:val="32"/>
        </w:rPr>
        <w:t>met d’</w:t>
      </w:r>
      <w:r>
        <w:rPr>
          <w:rFonts w:ascii="Museo Sans 700" w:hAnsi="Museo Sans 700"/>
          <w:b/>
          <w:sz w:val="32"/>
        </w:rPr>
        <w:t xml:space="preserve">improviser </w:t>
      </w:r>
      <w:r>
        <w:rPr>
          <w:sz w:val="32"/>
        </w:rPr>
        <w:t xml:space="preserve">(conter </w:t>
      </w:r>
      <w:r>
        <w:rPr>
          <w:spacing w:val="-6"/>
          <w:sz w:val="32"/>
        </w:rPr>
        <w:t xml:space="preserve">les </w:t>
      </w:r>
      <w:r>
        <w:rPr>
          <w:sz w:val="32"/>
        </w:rPr>
        <w:t>histoires sans les préparer à</w:t>
      </w:r>
      <w:r>
        <w:rPr>
          <w:spacing w:val="-1"/>
          <w:sz w:val="32"/>
        </w:rPr>
        <w:t xml:space="preserve"> </w:t>
      </w:r>
      <w:r>
        <w:rPr>
          <w:sz w:val="32"/>
        </w:rPr>
        <w:t>l’avance).</w:t>
      </w:r>
    </w:p>
    <w:p w:rsidR="009110FA" w:rsidRDefault="009110FA">
      <w:pPr>
        <w:pStyle w:val="Corpsdetexte"/>
        <w:spacing w:before="4"/>
        <w:rPr>
          <w:sz w:val="36"/>
        </w:rPr>
      </w:pPr>
    </w:p>
    <w:p w:rsidR="009110FA" w:rsidRDefault="001529C2">
      <w:pPr>
        <w:pStyle w:val="Paragraphedeliste"/>
        <w:numPr>
          <w:ilvl w:val="0"/>
          <w:numId w:val="1"/>
        </w:numPr>
        <w:tabs>
          <w:tab w:val="left" w:pos="679"/>
          <w:tab w:val="left" w:pos="680"/>
        </w:tabs>
        <w:spacing w:before="1"/>
        <w:ind w:left="680"/>
        <w:rPr>
          <w:b/>
          <w:sz w:val="32"/>
        </w:rPr>
      </w:pPr>
      <w:r>
        <w:rPr>
          <w:sz w:val="32"/>
        </w:rPr>
        <w:t>Les livres sont riches en</w:t>
      </w:r>
      <w:r>
        <w:rPr>
          <w:spacing w:val="-2"/>
          <w:sz w:val="32"/>
        </w:rPr>
        <w:t xml:space="preserve"> </w:t>
      </w:r>
      <w:r>
        <w:rPr>
          <w:rFonts w:ascii="Museo Sans 700" w:hAnsi="Museo Sans 700"/>
          <w:b/>
          <w:sz w:val="32"/>
        </w:rPr>
        <w:t>images.</w:t>
      </w:r>
    </w:p>
    <w:p w:rsidR="009110FA" w:rsidRDefault="009110FA">
      <w:pPr>
        <w:pStyle w:val="Corpsdetexte"/>
        <w:spacing w:before="3"/>
        <w:rPr>
          <w:rFonts w:ascii="Museo Sans 700"/>
          <w:b/>
          <w:sz w:val="41"/>
        </w:rPr>
      </w:pPr>
    </w:p>
    <w:p w:rsidR="009110FA" w:rsidRDefault="001529C2">
      <w:pPr>
        <w:pStyle w:val="Paragraphedeliste"/>
        <w:numPr>
          <w:ilvl w:val="0"/>
          <w:numId w:val="1"/>
        </w:numPr>
        <w:tabs>
          <w:tab w:val="left" w:pos="679"/>
          <w:tab w:val="left" w:pos="680"/>
        </w:tabs>
        <w:spacing w:before="1" w:line="276" w:lineRule="auto"/>
        <w:ind w:left="680" w:right="357"/>
        <w:rPr>
          <w:sz w:val="32"/>
        </w:rPr>
      </w:pPr>
      <w:r>
        <w:rPr>
          <w:sz w:val="32"/>
        </w:rPr>
        <w:t>Dans chaque livre les enfants rencontreront deux ou trois mots qu’ils ne connaissent pas : c’est l’occasion d’</w:t>
      </w:r>
      <w:r>
        <w:rPr>
          <w:rFonts w:ascii="Museo Sans 700" w:hAnsi="Museo Sans 700"/>
          <w:b/>
          <w:sz w:val="32"/>
        </w:rPr>
        <w:t>enrichir leur vocabulaire</w:t>
      </w:r>
      <w:r>
        <w:rPr>
          <w:rFonts w:ascii="Museo Sans 700" w:hAnsi="Museo Sans 700"/>
          <w:b/>
          <w:spacing w:val="7"/>
          <w:sz w:val="32"/>
        </w:rPr>
        <w:t xml:space="preserve"> </w:t>
      </w:r>
      <w:r>
        <w:rPr>
          <w:sz w:val="32"/>
        </w:rPr>
        <w:t>!</w:t>
      </w: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1529C2">
      <w:pPr>
        <w:pStyle w:val="Corpsdetexte"/>
        <w:spacing w:before="6"/>
        <w:rPr>
          <w:sz w:val="17"/>
        </w:rPr>
      </w:pPr>
      <w:r>
        <w:pict>
          <v:rect id="_x0000_s1029" style="position:absolute;margin-left:187.15pt;margin-top:12.5pt;width:220pt;height:3.2pt;z-index:-15722496;mso-wrap-distance-left:0;mso-wrap-distance-right:0;mso-position-horizontal-relative:page" fillcolor="#00375d" stroked="f">
            <w10:wrap type="topAndBottom" anchorx="page"/>
          </v:rect>
        </w:pict>
      </w: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1529C2">
      <w:pPr>
        <w:pStyle w:val="Corpsdetexte"/>
        <w:spacing w:before="1"/>
        <w:rPr>
          <w:sz w:val="11"/>
        </w:rPr>
      </w:pPr>
      <w:r>
        <w:pict>
          <v:shape id="_x0000_s1028" type="#_x0000_t202" style="position:absolute;margin-left:55.15pt;margin-top:9.15pt;width:484pt;height:45.5pt;z-index:-15721984;mso-wrap-distance-left:0;mso-wrap-distance-right:0;mso-position-horizontal-relative:page" filled="f" strokeweight="1pt">
            <v:textbox inset="0,0,0,0">
              <w:txbxContent>
                <w:p w:rsidR="009110FA" w:rsidRDefault="001529C2">
                  <w:pPr>
                    <w:pStyle w:val="Corpsdetexte"/>
                    <w:spacing w:before="39"/>
                    <w:ind w:left="1031"/>
                  </w:pPr>
                  <w:r>
                    <w:t>Pour toute question, contactez l’équipe enseignante</w:t>
                  </w:r>
                </w:p>
              </w:txbxContent>
            </v:textbox>
            <w10:wrap type="topAndBottom" anchorx="page"/>
          </v:shape>
        </w:pict>
      </w: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1529C2">
      <w:pPr>
        <w:pStyle w:val="Corpsdetexte"/>
        <w:spacing w:before="6"/>
        <w:rPr>
          <w:sz w:val="27"/>
        </w:rPr>
      </w:pPr>
      <w:r>
        <w:pict>
          <v:shape id="_x0000_s1027" type="#_x0000_t202" style="position:absolute;margin-left:28.55pt;margin-top:18.95pt;width:227pt;height:110pt;z-index:-15721472;mso-wrap-distance-left:0;mso-wrap-distance-right:0;mso-position-horizontal-relative:page" fillcolor="#cd4851" strokeweight="1pt">
            <v:textbox inset="0,0,0,0">
              <w:txbxContent>
                <w:p w:rsidR="009110FA" w:rsidRDefault="009110FA">
                  <w:pPr>
                    <w:pStyle w:val="Corpsdetexte"/>
                    <w:rPr>
                      <w:sz w:val="36"/>
                    </w:rPr>
                  </w:pPr>
                </w:p>
                <w:p w:rsidR="009110FA" w:rsidRDefault="001529C2">
                  <w:pPr>
                    <w:spacing w:before="226"/>
                    <w:ind w:left="188" w:right="180"/>
                    <w:jc w:val="center"/>
                    <w:rPr>
                      <w:rFonts w:ascii="Berlin Sans FB"/>
                      <w:sz w:val="34"/>
                    </w:rPr>
                  </w:pPr>
                  <w:r>
                    <w:rPr>
                      <w:rFonts w:ascii="Berlin Sans FB"/>
                      <w:color w:val="FFFFFF"/>
                      <w:sz w:val="34"/>
                    </w:rPr>
                    <w:t>Cette brochure est pour vous.</w:t>
                  </w:r>
                </w:p>
                <w:p w:rsidR="009110FA" w:rsidRDefault="001529C2">
                  <w:pPr>
                    <w:spacing w:before="35"/>
                    <w:ind w:left="188" w:right="179"/>
                    <w:jc w:val="center"/>
                    <w:rPr>
                      <w:rFonts w:ascii="Berlin Sans FB" w:hAnsi="Berlin Sans FB"/>
                      <w:sz w:val="34"/>
                    </w:rPr>
                  </w:pPr>
                  <w:r>
                    <w:rPr>
                      <w:rFonts w:ascii="Berlin Sans FB" w:hAnsi="Berlin Sans FB"/>
                      <w:color w:val="FFFFFF"/>
                      <w:sz w:val="34"/>
                    </w:rPr>
                    <w:t>Gardez-la à la maison !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margin-left:296pt;margin-top:18.95pt;width:267.95pt;height:110pt;z-index:-15720960;mso-wrap-distance-left:0;mso-wrap-distance-right:0;mso-position-horizontal-relative:page" fillcolor="#005589" strokeweight="1pt">
            <v:textbox inset="0,0,0,0">
              <w:txbxContent>
                <w:p w:rsidR="009110FA" w:rsidRDefault="009110FA">
                  <w:pPr>
                    <w:pStyle w:val="Corpsdetexte"/>
                    <w:rPr>
                      <w:sz w:val="36"/>
                    </w:rPr>
                  </w:pPr>
                </w:p>
                <w:p w:rsidR="009110FA" w:rsidRDefault="001529C2">
                  <w:pPr>
                    <w:spacing w:before="226" w:line="261" w:lineRule="auto"/>
                    <w:ind w:left="183" w:right="151" w:firstLine="314"/>
                    <w:rPr>
                      <w:rFonts w:ascii="Berlin Sans FB" w:hAnsi="Berlin Sans FB"/>
                      <w:sz w:val="34"/>
                    </w:rPr>
                  </w:pPr>
                  <w:r>
                    <w:rPr>
                      <w:rFonts w:ascii="Berlin Sans FB" w:hAnsi="Berlin Sans FB"/>
                      <w:color w:val="FFFFFF"/>
                      <w:sz w:val="34"/>
                    </w:rPr>
                    <w:t>Rendre le livre le jour prévu est important pour avoir un autre livre</w:t>
                  </w:r>
                </w:p>
              </w:txbxContent>
            </v:textbox>
            <w10:wrap type="topAndBottom" anchorx="page"/>
          </v:shape>
        </w:pict>
      </w: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9110FA">
      <w:pPr>
        <w:pStyle w:val="Corpsdetexte"/>
        <w:rPr>
          <w:sz w:val="20"/>
        </w:rPr>
      </w:pPr>
    </w:p>
    <w:p w:rsidR="009110FA" w:rsidRDefault="001529C2">
      <w:pPr>
        <w:pStyle w:val="Corpsdetexte"/>
        <w:rPr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5908675</wp:posOffset>
            </wp:positionH>
            <wp:positionV relativeFrom="paragraph">
              <wp:posOffset>246008</wp:posOffset>
            </wp:positionV>
            <wp:extent cx="1036415" cy="362616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15" cy="36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0FA" w:rsidRPr="0023168F" w:rsidRDefault="001529C2">
      <w:pPr>
        <w:spacing w:before="51"/>
        <w:ind w:right="449"/>
        <w:jc w:val="right"/>
        <w:rPr>
          <w:rFonts w:ascii="Palatino Linotype"/>
          <w:sz w:val="20"/>
        </w:rPr>
      </w:pPr>
      <w:r w:rsidRPr="0023168F">
        <w:rPr>
          <w:rFonts w:ascii="Palatino Linotype"/>
          <w:w w:val="90"/>
          <w:sz w:val="20"/>
        </w:rPr>
        <w:t xml:space="preserve">Images via </w:t>
      </w:r>
      <w:proofErr w:type="spellStart"/>
      <w:r w:rsidRPr="0023168F">
        <w:rPr>
          <w:rFonts w:ascii="Palatino Linotype"/>
          <w:w w:val="90"/>
          <w:sz w:val="20"/>
        </w:rPr>
        <w:t>Shutterstock</w:t>
      </w:r>
      <w:proofErr w:type="spellEnd"/>
    </w:p>
    <w:sectPr w:rsidR="009110FA" w:rsidRPr="0023168F">
      <w:pgSz w:w="11910" w:h="16840"/>
      <w:pgMar w:top="1260" w:right="3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700">
    <w:altName w:val="Museo Sans 7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Museo Sans 3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 900">
    <w:altName w:val="Museo Sans 9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utura PT Medium">
    <w:altName w:val="Futura PT Medium"/>
    <w:panose1 w:val="020B0602020204090303"/>
    <w:charset w:val="00"/>
    <w:family w:val="swiss"/>
    <w:notTrueType/>
    <w:pitch w:val="variable"/>
    <w:sig w:usb0="A00002FF" w:usb1="5000204B" w:usb2="00000000" w:usb3="00000000" w:csb0="00000097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45ED"/>
    <w:multiLevelType w:val="hybridMultilevel"/>
    <w:tmpl w:val="8EC807CE"/>
    <w:lvl w:ilvl="0" w:tplc="A4583548">
      <w:numFmt w:val="bullet"/>
      <w:lvlText w:val="•"/>
      <w:lvlJc w:val="left"/>
      <w:pPr>
        <w:ind w:left="680" w:hanging="360"/>
      </w:pPr>
      <w:rPr>
        <w:rFonts w:ascii="Museo Sans 700" w:eastAsia="Museo Sans 700" w:hAnsi="Museo Sans 700" w:cs="Museo Sans 700" w:hint="default"/>
        <w:w w:val="100"/>
        <w:sz w:val="42"/>
        <w:szCs w:val="42"/>
        <w:lang w:val="fr-FR" w:eastAsia="en-US" w:bidi="ar-SA"/>
      </w:rPr>
    </w:lvl>
    <w:lvl w:ilvl="1" w:tplc="9CE4452A">
      <w:numFmt w:val="bullet"/>
      <w:lvlText w:val="•"/>
      <w:lvlJc w:val="left"/>
      <w:pPr>
        <w:ind w:left="1736" w:hanging="360"/>
      </w:pPr>
      <w:rPr>
        <w:rFonts w:hint="default"/>
        <w:lang w:val="fr-FR" w:eastAsia="en-US" w:bidi="ar-SA"/>
      </w:rPr>
    </w:lvl>
    <w:lvl w:ilvl="2" w:tplc="A75CDE62">
      <w:numFmt w:val="bullet"/>
      <w:lvlText w:val="•"/>
      <w:lvlJc w:val="left"/>
      <w:pPr>
        <w:ind w:left="2793" w:hanging="360"/>
      </w:pPr>
      <w:rPr>
        <w:rFonts w:hint="default"/>
        <w:lang w:val="fr-FR" w:eastAsia="en-US" w:bidi="ar-SA"/>
      </w:rPr>
    </w:lvl>
    <w:lvl w:ilvl="3" w:tplc="194E1032">
      <w:numFmt w:val="bullet"/>
      <w:lvlText w:val="•"/>
      <w:lvlJc w:val="left"/>
      <w:pPr>
        <w:ind w:left="3849" w:hanging="360"/>
      </w:pPr>
      <w:rPr>
        <w:rFonts w:hint="default"/>
        <w:lang w:val="fr-FR" w:eastAsia="en-US" w:bidi="ar-SA"/>
      </w:rPr>
    </w:lvl>
    <w:lvl w:ilvl="4" w:tplc="8C6C8AF6">
      <w:numFmt w:val="bullet"/>
      <w:lvlText w:val="•"/>
      <w:lvlJc w:val="left"/>
      <w:pPr>
        <w:ind w:left="4906" w:hanging="360"/>
      </w:pPr>
      <w:rPr>
        <w:rFonts w:hint="default"/>
        <w:lang w:val="fr-FR" w:eastAsia="en-US" w:bidi="ar-SA"/>
      </w:rPr>
    </w:lvl>
    <w:lvl w:ilvl="5" w:tplc="8D1CF688">
      <w:numFmt w:val="bullet"/>
      <w:lvlText w:val="•"/>
      <w:lvlJc w:val="left"/>
      <w:pPr>
        <w:ind w:left="5962" w:hanging="360"/>
      </w:pPr>
      <w:rPr>
        <w:rFonts w:hint="default"/>
        <w:lang w:val="fr-FR" w:eastAsia="en-US" w:bidi="ar-SA"/>
      </w:rPr>
    </w:lvl>
    <w:lvl w:ilvl="6" w:tplc="5D6A0716">
      <w:numFmt w:val="bullet"/>
      <w:lvlText w:val="•"/>
      <w:lvlJc w:val="left"/>
      <w:pPr>
        <w:ind w:left="7019" w:hanging="360"/>
      </w:pPr>
      <w:rPr>
        <w:rFonts w:hint="default"/>
        <w:lang w:val="fr-FR" w:eastAsia="en-US" w:bidi="ar-SA"/>
      </w:rPr>
    </w:lvl>
    <w:lvl w:ilvl="7" w:tplc="3F8C30FC">
      <w:numFmt w:val="bullet"/>
      <w:lvlText w:val="•"/>
      <w:lvlJc w:val="left"/>
      <w:pPr>
        <w:ind w:left="8075" w:hanging="360"/>
      </w:pPr>
      <w:rPr>
        <w:rFonts w:hint="default"/>
        <w:lang w:val="fr-FR" w:eastAsia="en-US" w:bidi="ar-SA"/>
      </w:rPr>
    </w:lvl>
    <w:lvl w:ilvl="8" w:tplc="983A5820">
      <w:numFmt w:val="bullet"/>
      <w:lvlText w:val="•"/>
      <w:lvlJc w:val="left"/>
      <w:pPr>
        <w:ind w:left="9132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1C6A43ED"/>
    <w:multiLevelType w:val="hybridMultilevel"/>
    <w:tmpl w:val="4762F18E"/>
    <w:lvl w:ilvl="0" w:tplc="62E092B8">
      <w:numFmt w:val="bullet"/>
      <w:lvlText w:val="•"/>
      <w:lvlJc w:val="left"/>
      <w:pPr>
        <w:ind w:left="516" w:hanging="215"/>
      </w:pPr>
      <w:rPr>
        <w:rFonts w:hint="default"/>
        <w:w w:val="100"/>
        <w:lang w:val="fr-FR" w:eastAsia="en-US" w:bidi="ar-SA"/>
      </w:rPr>
    </w:lvl>
    <w:lvl w:ilvl="1" w:tplc="00A2ADC8">
      <w:numFmt w:val="bullet"/>
      <w:lvlText w:val="•"/>
      <w:lvlJc w:val="left"/>
      <w:pPr>
        <w:ind w:left="3680" w:hanging="215"/>
      </w:pPr>
      <w:rPr>
        <w:rFonts w:hint="default"/>
        <w:lang w:val="fr-FR" w:eastAsia="en-US" w:bidi="ar-SA"/>
      </w:rPr>
    </w:lvl>
    <w:lvl w:ilvl="2" w:tplc="7C44D452">
      <w:numFmt w:val="bullet"/>
      <w:lvlText w:val="•"/>
      <w:lvlJc w:val="left"/>
      <w:pPr>
        <w:ind w:left="4520" w:hanging="215"/>
      </w:pPr>
      <w:rPr>
        <w:rFonts w:hint="default"/>
        <w:lang w:val="fr-FR" w:eastAsia="en-US" w:bidi="ar-SA"/>
      </w:rPr>
    </w:lvl>
    <w:lvl w:ilvl="3" w:tplc="D6E8219E">
      <w:numFmt w:val="bullet"/>
      <w:lvlText w:val="•"/>
      <w:lvlJc w:val="left"/>
      <w:pPr>
        <w:ind w:left="5361" w:hanging="215"/>
      </w:pPr>
      <w:rPr>
        <w:rFonts w:hint="default"/>
        <w:lang w:val="fr-FR" w:eastAsia="en-US" w:bidi="ar-SA"/>
      </w:rPr>
    </w:lvl>
    <w:lvl w:ilvl="4" w:tplc="28F007E4">
      <w:numFmt w:val="bullet"/>
      <w:lvlText w:val="•"/>
      <w:lvlJc w:val="left"/>
      <w:pPr>
        <w:ind w:left="6201" w:hanging="215"/>
      </w:pPr>
      <w:rPr>
        <w:rFonts w:hint="default"/>
        <w:lang w:val="fr-FR" w:eastAsia="en-US" w:bidi="ar-SA"/>
      </w:rPr>
    </w:lvl>
    <w:lvl w:ilvl="5" w:tplc="F1C267F6">
      <w:numFmt w:val="bullet"/>
      <w:lvlText w:val="•"/>
      <w:lvlJc w:val="left"/>
      <w:pPr>
        <w:ind w:left="7042" w:hanging="215"/>
      </w:pPr>
      <w:rPr>
        <w:rFonts w:hint="default"/>
        <w:lang w:val="fr-FR" w:eastAsia="en-US" w:bidi="ar-SA"/>
      </w:rPr>
    </w:lvl>
    <w:lvl w:ilvl="6" w:tplc="DC9E4DCA">
      <w:numFmt w:val="bullet"/>
      <w:lvlText w:val="•"/>
      <w:lvlJc w:val="left"/>
      <w:pPr>
        <w:ind w:left="7883" w:hanging="215"/>
      </w:pPr>
      <w:rPr>
        <w:rFonts w:hint="default"/>
        <w:lang w:val="fr-FR" w:eastAsia="en-US" w:bidi="ar-SA"/>
      </w:rPr>
    </w:lvl>
    <w:lvl w:ilvl="7" w:tplc="B2086A6E">
      <w:numFmt w:val="bullet"/>
      <w:lvlText w:val="•"/>
      <w:lvlJc w:val="left"/>
      <w:pPr>
        <w:ind w:left="8723" w:hanging="215"/>
      </w:pPr>
      <w:rPr>
        <w:rFonts w:hint="default"/>
        <w:lang w:val="fr-FR" w:eastAsia="en-US" w:bidi="ar-SA"/>
      </w:rPr>
    </w:lvl>
    <w:lvl w:ilvl="8" w:tplc="6DFE0958">
      <w:numFmt w:val="bullet"/>
      <w:lvlText w:val="•"/>
      <w:lvlJc w:val="left"/>
      <w:pPr>
        <w:ind w:left="9564" w:hanging="215"/>
      </w:pPr>
      <w:rPr>
        <w:rFonts w:hint="default"/>
        <w:lang w:val="fr-FR" w:eastAsia="en-US" w:bidi="ar-SA"/>
      </w:rPr>
    </w:lvl>
  </w:abstractNum>
  <w:abstractNum w:abstractNumId="2" w15:restartNumberingAfterBreak="0">
    <w:nsid w:val="264E45A0"/>
    <w:multiLevelType w:val="hybridMultilevel"/>
    <w:tmpl w:val="875A2852"/>
    <w:lvl w:ilvl="0" w:tplc="5E30B202">
      <w:numFmt w:val="bullet"/>
      <w:lvlText w:val="•"/>
      <w:lvlJc w:val="left"/>
      <w:pPr>
        <w:ind w:left="623" w:hanging="360"/>
      </w:pPr>
      <w:rPr>
        <w:rFonts w:hint="default"/>
        <w:w w:val="100"/>
        <w:lang w:val="fr-FR" w:eastAsia="en-US" w:bidi="ar-SA"/>
      </w:rPr>
    </w:lvl>
    <w:lvl w:ilvl="1" w:tplc="6BFAC528">
      <w:numFmt w:val="bullet"/>
      <w:lvlText w:val="•"/>
      <w:lvlJc w:val="left"/>
      <w:pPr>
        <w:ind w:left="1682" w:hanging="360"/>
      </w:pPr>
      <w:rPr>
        <w:rFonts w:hint="default"/>
        <w:lang w:val="fr-FR" w:eastAsia="en-US" w:bidi="ar-SA"/>
      </w:rPr>
    </w:lvl>
    <w:lvl w:ilvl="2" w:tplc="24009E5A">
      <w:numFmt w:val="bullet"/>
      <w:lvlText w:val="•"/>
      <w:lvlJc w:val="left"/>
      <w:pPr>
        <w:ind w:left="2745" w:hanging="360"/>
      </w:pPr>
      <w:rPr>
        <w:rFonts w:hint="default"/>
        <w:lang w:val="fr-FR" w:eastAsia="en-US" w:bidi="ar-SA"/>
      </w:rPr>
    </w:lvl>
    <w:lvl w:ilvl="3" w:tplc="7C26535E">
      <w:numFmt w:val="bullet"/>
      <w:lvlText w:val="•"/>
      <w:lvlJc w:val="left"/>
      <w:pPr>
        <w:ind w:left="3807" w:hanging="360"/>
      </w:pPr>
      <w:rPr>
        <w:rFonts w:hint="default"/>
        <w:lang w:val="fr-FR" w:eastAsia="en-US" w:bidi="ar-SA"/>
      </w:rPr>
    </w:lvl>
    <w:lvl w:ilvl="4" w:tplc="A1E2FAD6">
      <w:numFmt w:val="bullet"/>
      <w:lvlText w:val="•"/>
      <w:lvlJc w:val="left"/>
      <w:pPr>
        <w:ind w:left="4870" w:hanging="360"/>
      </w:pPr>
      <w:rPr>
        <w:rFonts w:hint="default"/>
        <w:lang w:val="fr-FR" w:eastAsia="en-US" w:bidi="ar-SA"/>
      </w:rPr>
    </w:lvl>
    <w:lvl w:ilvl="5" w:tplc="71B81F14">
      <w:numFmt w:val="bullet"/>
      <w:lvlText w:val="•"/>
      <w:lvlJc w:val="left"/>
      <w:pPr>
        <w:ind w:left="5932" w:hanging="360"/>
      </w:pPr>
      <w:rPr>
        <w:rFonts w:hint="default"/>
        <w:lang w:val="fr-FR" w:eastAsia="en-US" w:bidi="ar-SA"/>
      </w:rPr>
    </w:lvl>
    <w:lvl w:ilvl="6" w:tplc="CC964D2C">
      <w:numFmt w:val="bullet"/>
      <w:lvlText w:val="•"/>
      <w:lvlJc w:val="left"/>
      <w:pPr>
        <w:ind w:left="6995" w:hanging="360"/>
      </w:pPr>
      <w:rPr>
        <w:rFonts w:hint="default"/>
        <w:lang w:val="fr-FR" w:eastAsia="en-US" w:bidi="ar-SA"/>
      </w:rPr>
    </w:lvl>
    <w:lvl w:ilvl="7" w:tplc="1CB00F3C">
      <w:numFmt w:val="bullet"/>
      <w:lvlText w:val="•"/>
      <w:lvlJc w:val="left"/>
      <w:pPr>
        <w:ind w:left="8057" w:hanging="360"/>
      </w:pPr>
      <w:rPr>
        <w:rFonts w:hint="default"/>
        <w:lang w:val="fr-FR" w:eastAsia="en-US" w:bidi="ar-SA"/>
      </w:rPr>
    </w:lvl>
    <w:lvl w:ilvl="8" w:tplc="CED45012">
      <w:numFmt w:val="bullet"/>
      <w:lvlText w:val="•"/>
      <w:lvlJc w:val="left"/>
      <w:pPr>
        <w:ind w:left="9120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6EFB5FF3"/>
    <w:multiLevelType w:val="hybridMultilevel"/>
    <w:tmpl w:val="6FFA679E"/>
    <w:lvl w:ilvl="0" w:tplc="9468DEDA">
      <w:numFmt w:val="bullet"/>
      <w:lvlText w:val="•"/>
      <w:lvlJc w:val="left"/>
      <w:pPr>
        <w:ind w:left="4728" w:hanging="215"/>
      </w:pPr>
      <w:rPr>
        <w:rFonts w:ascii="Museo Sans 300" w:eastAsia="Museo Sans 300" w:hAnsi="Museo Sans 300" w:cs="Museo Sans 300" w:hint="default"/>
        <w:w w:val="100"/>
        <w:sz w:val="32"/>
        <w:szCs w:val="32"/>
        <w:lang w:val="fr-FR" w:eastAsia="en-US" w:bidi="ar-SA"/>
      </w:rPr>
    </w:lvl>
    <w:lvl w:ilvl="1" w:tplc="CAD28BC2">
      <w:numFmt w:val="bullet"/>
      <w:lvlText w:val="•"/>
      <w:lvlJc w:val="left"/>
      <w:pPr>
        <w:ind w:left="5372" w:hanging="215"/>
      </w:pPr>
      <w:rPr>
        <w:rFonts w:hint="default"/>
        <w:lang w:val="fr-FR" w:eastAsia="en-US" w:bidi="ar-SA"/>
      </w:rPr>
    </w:lvl>
    <w:lvl w:ilvl="2" w:tplc="18EC9F86">
      <w:numFmt w:val="bullet"/>
      <w:lvlText w:val="•"/>
      <w:lvlJc w:val="left"/>
      <w:pPr>
        <w:ind w:left="6025" w:hanging="215"/>
      </w:pPr>
      <w:rPr>
        <w:rFonts w:hint="default"/>
        <w:lang w:val="fr-FR" w:eastAsia="en-US" w:bidi="ar-SA"/>
      </w:rPr>
    </w:lvl>
    <w:lvl w:ilvl="3" w:tplc="4A8AF6E2">
      <w:numFmt w:val="bullet"/>
      <w:lvlText w:val="•"/>
      <w:lvlJc w:val="left"/>
      <w:pPr>
        <w:ind w:left="6677" w:hanging="215"/>
      </w:pPr>
      <w:rPr>
        <w:rFonts w:hint="default"/>
        <w:lang w:val="fr-FR" w:eastAsia="en-US" w:bidi="ar-SA"/>
      </w:rPr>
    </w:lvl>
    <w:lvl w:ilvl="4" w:tplc="D8108AB6">
      <w:numFmt w:val="bullet"/>
      <w:lvlText w:val="•"/>
      <w:lvlJc w:val="left"/>
      <w:pPr>
        <w:ind w:left="7330" w:hanging="215"/>
      </w:pPr>
      <w:rPr>
        <w:rFonts w:hint="default"/>
        <w:lang w:val="fr-FR" w:eastAsia="en-US" w:bidi="ar-SA"/>
      </w:rPr>
    </w:lvl>
    <w:lvl w:ilvl="5" w:tplc="EDEC39A2">
      <w:numFmt w:val="bullet"/>
      <w:lvlText w:val="•"/>
      <w:lvlJc w:val="left"/>
      <w:pPr>
        <w:ind w:left="7982" w:hanging="215"/>
      </w:pPr>
      <w:rPr>
        <w:rFonts w:hint="default"/>
        <w:lang w:val="fr-FR" w:eastAsia="en-US" w:bidi="ar-SA"/>
      </w:rPr>
    </w:lvl>
    <w:lvl w:ilvl="6" w:tplc="727EC6D6">
      <w:numFmt w:val="bullet"/>
      <w:lvlText w:val="•"/>
      <w:lvlJc w:val="left"/>
      <w:pPr>
        <w:ind w:left="8635" w:hanging="215"/>
      </w:pPr>
      <w:rPr>
        <w:rFonts w:hint="default"/>
        <w:lang w:val="fr-FR" w:eastAsia="en-US" w:bidi="ar-SA"/>
      </w:rPr>
    </w:lvl>
    <w:lvl w:ilvl="7" w:tplc="8B5021BE">
      <w:numFmt w:val="bullet"/>
      <w:lvlText w:val="•"/>
      <w:lvlJc w:val="left"/>
      <w:pPr>
        <w:ind w:left="9287" w:hanging="215"/>
      </w:pPr>
      <w:rPr>
        <w:rFonts w:hint="default"/>
        <w:lang w:val="fr-FR" w:eastAsia="en-US" w:bidi="ar-SA"/>
      </w:rPr>
    </w:lvl>
    <w:lvl w:ilvl="8" w:tplc="F614EC48">
      <w:numFmt w:val="bullet"/>
      <w:lvlText w:val="•"/>
      <w:lvlJc w:val="left"/>
      <w:pPr>
        <w:ind w:left="9940" w:hanging="215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110FA"/>
    <w:rsid w:val="001529C2"/>
    <w:rsid w:val="0023168F"/>
    <w:rsid w:val="0091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0DF90A88"/>
  <w15:docId w15:val="{A22062AA-1C69-4645-8F01-1F04D8395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useo Sans 300" w:eastAsia="Museo Sans 300" w:hAnsi="Museo Sans 300" w:cs="Museo Sans 300"/>
      <w:lang w:val="fr-FR"/>
    </w:rPr>
  </w:style>
  <w:style w:type="paragraph" w:styleId="Titre1">
    <w:name w:val="heading 1"/>
    <w:basedOn w:val="Normal"/>
    <w:uiPriority w:val="1"/>
    <w:qFormat/>
    <w:pPr>
      <w:spacing w:before="2"/>
      <w:ind w:left="1033"/>
      <w:outlineLvl w:val="0"/>
    </w:pPr>
    <w:rPr>
      <w:rFonts w:ascii="Museo Sans 900" w:eastAsia="Museo Sans 900" w:hAnsi="Museo Sans 900" w:cs="Museo Sans 900"/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spacing w:before="93"/>
      <w:ind w:left="3681"/>
      <w:outlineLvl w:val="1"/>
    </w:pPr>
    <w:rPr>
      <w:rFonts w:ascii="Museo Sans 900" w:eastAsia="Museo Sans 900" w:hAnsi="Museo Sans 900" w:cs="Museo Sans 900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6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376</Words>
  <Characters>2071</Characters>
  <Application>Microsoft Office Word</Application>
  <DocSecurity>0</DocSecurity>
  <Lines>17</Lines>
  <Paragraphs>4</Paragraphs>
  <ScaleCrop>false</ScaleCrop>
  <Company>SCIENCES PO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Bernard CORMINBOEUF</cp:lastModifiedBy>
  <cp:revision>3</cp:revision>
  <dcterms:created xsi:type="dcterms:W3CDTF">2020-10-01T17:48:00Z</dcterms:created>
  <dcterms:modified xsi:type="dcterms:W3CDTF">2020-10-01T18:44:00Z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2020-10-01T00:00:00Z</vt:filetime>
  </property>
</Properties>
</file>